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AF9B5">
      <w:pPr>
        <w:widowControl/>
        <w:kinsoku w:val="0"/>
        <w:autoSpaceDE w:val="0"/>
        <w:autoSpaceDN w:val="0"/>
        <w:adjustRightInd w:val="0"/>
        <w:snapToGrid w:val="0"/>
        <w:spacing w:before="100" w:line="227" w:lineRule="auto"/>
        <w:ind w:left="49" w:firstLine="0" w:firstLineChars="0"/>
        <w:jc w:val="left"/>
        <w:textAlignment w:val="baseline"/>
        <w:rPr>
          <w:rFonts w:hint="eastAsia" w:ascii="黑体" w:hAnsi="黑体" w:eastAsia="黑体" w:cs="黑体"/>
          <w:snapToGrid w:val="0"/>
          <w:color w:val="000000"/>
          <w:spacing w:val="-4"/>
          <w:kern w:val="0"/>
          <w:sz w:val="36"/>
          <w:szCs w:val="36"/>
          <w:lang w:eastAsia="zh-CN"/>
        </w:rPr>
      </w:pPr>
      <w:r>
        <w:rPr>
          <w:rFonts w:ascii="黑体" w:hAnsi="黑体" w:eastAsia="黑体" w:cs="黑体"/>
          <w:snapToGrid w:val="0"/>
          <w:color w:val="000000"/>
          <w:spacing w:val="-4"/>
          <w:kern w:val="0"/>
          <w:sz w:val="36"/>
          <w:szCs w:val="36"/>
          <w:lang w:eastAsia="en-US"/>
        </w:rPr>
        <w:t>附件</w:t>
      </w:r>
      <w:r>
        <w:rPr>
          <w:rFonts w:hint="eastAsia" w:ascii="黑体" w:hAnsi="黑体" w:eastAsia="黑体" w:cs="黑体"/>
          <w:snapToGrid w:val="0"/>
          <w:color w:val="000000"/>
          <w:spacing w:val="-4"/>
          <w:kern w:val="0"/>
          <w:sz w:val="36"/>
          <w:szCs w:val="36"/>
          <w:lang w:val="en-US" w:eastAsia="zh-CN"/>
        </w:rPr>
        <w:t>1</w:t>
      </w:r>
      <w:r>
        <w:rPr>
          <w:rFonts w:hint="eastAsia" w:ascii="黑体" w:hAnsi="黑体" w:eastAsia="黑体" w:cs="黑体"/>
          <w:snapToGrid w:val="0"/>
          <w:color w:val="000000"/>
          <w:spacing w:val="-4"/>
          <w:kern w:val="0"/>
          <w:sz w:val="36"/>
          <w:szCs w:val="36"/>
          <w:lang w:eastAsia="zh-CN"/>
        </w:rPr>
        <w:t>：</w:t>
      </w:r>
    </w:p>
    <w:p w14:paraId="0B344C54">
      <w:pPr>
        <w:spacing w:line="600" w:lineRule="exact"/>
        <w:ind w:firstLine="0" w:firstLineChars="0"/>
        <w:jc w:val="center"/>
        <w:rPr>
          <w:rFonts w:hint="eastAsia" w:ascii="方正小标宋简体" w:hAnsi="宋体" w:eastAsia="方正小标宋简体" w:cs="Times New Roman"/>
          <w:color w:val="000000"/>
          <w:sz w:val="36"/>
          <w:szCs w:val="36"/>
          <w:lang w:val="en-US" w:eastAsia="zh-CN"/>
        </w:rPr>
      </w:pPr>
      <w:r>
        <w:rPr>
          <w:rFonts w:hint="eastAsia" w:ascii="方正小标宋简体" w:hAnsi="宋体" w:eastAsia="方正小标宋简体" w:cs="Times New Roman"/>
          <w:bCs/>
          <w:color w:val="000000"/>
          <w:sz w:val="36"/>
          <w:szCs w:val="36"/>
          <w:lang w:val="en-US" w:eastAsia="zh-CN"/>
        </w:rPr>
        <w:t>湄洲湾</w:t>
      </w:r>
      <w:r>
        <w:rPr>
          <w:rFonts w:hint="eastAsia" w:ascii="方正小标宋简体" w:hAnsi="宋体" w:eastAsia="方正小标宋简体" w:cs="Times New Roman"/>
          <w:bCs/>
          <w:color w:val="000000"/>
          <w:sz w:val="36"/>
          <w:szCs w:val="36"/>
        </w:rPr>
        <w:t>技术学院学生</w:t>
      </w:r>
      <w:r>
        <w:rPr>
          <w:rFonts w:hint="eastAsia" w:ascii="方正小标宋简体" w:hAnsi="宋体" w:eastAsia="方正小标宋简体" w:cs="Times New Roman"/>
          <w:bCs/>
          <w:color w:val="000000"/>
          <w:sz w:val="36"/>
          <w:szCs w:val="36"/>
          <w:lang w:val="en-US" w:eastAsia="zh-CN"/>
        </w:rPr>
        <w:t>岗位</w:t>
      </w:r>
      <w:r>
        <w:rPr>
          <w:rFonts w:hint="eastAsia" w:ascii="方正小标宋简体" w:hAnsi="宋体" w:eastAsia="方正小标宋简体" w:cs="Times New Roman"/>
          <w:bCs/>
          <w:color w:val="000000"/>
          <w:sz w:val="36"/>
          <w:szCs w:val="36"/>
        </w:rPr>
        <w:t>实习计划</w:t>
      </w:r>
      <w:r>
        <w:rPr>
          <w:rFonts w:hint="eastAsia" w:ascii="方正小标宋简体" w:hAnsi="宋体" w:eastAsia="方正小标宋简体" w:cs="Times New Roman"/>
          <w:bCs/>
          <w:color w:val="000000"/>
          <w:sz w:val="36"/>
          <w:szCs w:val="36"/>
          <w:lang w:val="en-US" w:eastAsia="zh-CN"/>
        </w:rPr>
        <w:t>表</w:t>
      </w:r>
    </w:p>
    <w:tbl>
      <w:tblPr>
        <w:tblStyle w:val="4"/>
        <w:tblpPr w:leftFromText="181" w:rightFromText="181" w:vertAnchor="text" w:horzAnchor="margin" w:tblpXSpec="center" w:tblpY="1"/>
        <w:tblOverlap w:val="never"/>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2004"/>
        <w:gridCol w:w="867"/>
        <w:gridCol w:w="2048"/>
        <w:gridCol w:w="927"/>
        <w:gridCol w:w="1425"/>
      </w:tblGrid>
      <w:tr w14:paraId="54C1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546" w:type="dxa"/>
            <w:noWrap w:val="0"/>
            <w:vAlign w:val="center"/>
          </w:tcPr>
          <w:p w14:paraId="431DD9B7">
            <w:pPr>
              <w:spacing w:line="600" w:lineRule="exact"/>
              <w:ind w:firstLine="0" w:firstLineChars="0"/>
              <w:textAlignment w:val="center"/>
              <w:rPr>
                <w:rFonts w:hint="default" w:ascii="仿宋_GB2312" w:hAnsi="宋体" w:eastAsia="仿宋_GB2312" w:cs="Times New Roman"/>
                <w:color w:val="000000"/>
                <w:sz w:val="24"/>
                <w:szCs w:val="24"/>
                <w:lang w:val="en-US" w:eastAsia="zh-CN"/>
              </w:rPr>
            </w:pPr>
            <w:r>
              <w:rPr>
                <w:rFonts w:hint="eastAsia" w:ascii="仿宋_GB2312" w:hAnsi="宋体" w:eastAsia="仿宋_GB2312" w:cs="Times New Roman"/>
                <w:color w:val="000000"/>
                <w:sz w:val="24"/>
                <w:szCs w:val="24"/>
              </w:rPr>
              <w:t>二级</w:t>
            </w:r>
            <w:r>
              <w:rPr>
                <w:rFonts w:hint="eastAsia" w:ascii="仿宋_GB2312" w:hAnsi="宋体" w:eastAsia="仿宋_GB2312" w:cs="Times New Roman"/>
                <w:color w:val="000000"/>
                <w:sz w:val="24"/>
                <w:szCs w:val="24"/>
                <w:lang w:val="en-US" w:eastAsia="zh-CN"/>
              </w:rPr>
              <w:t>系（院）</w:t>
            </w:r>
          </w:p>
        </w:tc>
        <w:tc>
          <w:tcPr>
            <w:tcW w:w="2004" w:type="dxa"/>
            <w:noWrap w:val="0"/>
            <w:vAlign w:val="center"/>
          </w:tcPr>
          <w:p w14:paraId="4ED48D02">
            <w:pPr>
              <w:spacing w:line="600" w:lineRule="exact"/>
              <w:ind w:firstLine="0" w:firstLineChars="0"/>
              <w:textAlignment w:val="center"/>
              <w:rPr>
                <w:rFonts w:hint="eastAsia" w:ascii="仿宋_GB2312" w:hAnsi="宋体" w:eastAsia="仿宋_GB2312" w:cs="Times New Roman"/>
                <w:color w:val="000000"/>
                <w:sz w:val="24"/>
                <w:szCs w:val="24"/>
              </w:rPr>
            </w:pPr>
          </w:p>
        </w:tc>
        <w:tc>
          <w:tcPr>
            <w:tcW w:w="867" w:type="dxa"/>
            <w:noWrap w:val="0"/>
            <w:vAlign w:val="center"/>
          </w:tcPr>
          <w:p w14:paraId="53BBF3FD">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专业</w:t>
            </w:r>
          </w:p>
        </w:tc>
        <w:tc>
          <w:tcPr>
            <w:tcW w:w="2048" w:type="dxa"/>
            <w:noWrap w:val="0"/>
            <w:vAlign w:val="center"/>
          </w:tcPr>
          <w:p w14:paraId="0BB8DA47">
            <w:pPr>
              <w:spacing w:line="600" w:lineRule="exact"/>
              <w:ind w:firstLine="0" w:firstLineChars="0"/>
              <w:textAlignment w:val="center"/>
              <w:rPr>
                <w:rFonts w:hint="eastAsia" w:ascii="仿宋_GB2312" w:hAnsi="宋体" w:eastAsia="仿宋_GB2312" w:cs="Times New Roman"/>
                <w:color w:val="000000"/>
                <w:sz w:val="24"/>
                <w:szCs w:val="24"/>
              </w:rPr>
            </w:pPr>
          </w:p>
        </w:tc>
        <w:tc>
          <w:tcPr>
            <w:tcW w:w="927" w:type="dxa"/>
            <w:noWrap w:val="0"/>
            <w:vAlign w:val="center"/>
          </w:tcPr>
          <w:p w14:paraId="0A6FFD28">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班级</w:t>
            </w:r>
          </w:p>
        </w:tc>
        <w:tc>
          <w:tcPr>
            <w:tcW w:w="1425" w:type="dxa"/>
            <w:noWrap w:val="0"/>
            <w:vAlign w:val="center"/>
          </w:tcPr>
          <w:p w14:paraId="478E7095">
            <w:pPr>
              <w:spacing w:line="600" w:lineRule="exact"/>
              <w:ind w:firstLine="0" w:firstLineChars="0"/>
              <w:textAlignment w:val="center"/>
              <w:rPr>
                <w:rFonts w:hint="eastAsia" w:ascii="仿宋_GB2312" w:hAnsi="宋体" w:eastAsia="仿宋_GB2312" w:cs="Times New Roman"/>
                <w:color w:val="000000"/>
                <w:sz w:val="24"/>
                <w:szCs w:val="24"/>
              </w:rPr>
            </w:pPr>
          </w:p>
        </w:tc>
      </w:tr>
      <w:tr w14:paraId="2877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546" w:type="dxa"/>
            <w:noWrap w:val="0"/>
            <w:vAlign w:val="center"/>
          </w:tcPr>
          <w:p w14:paraId="70588346">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实习时间</w:t>
            </w:r>
          </w:p>
        </w:tc>
        <w:tc>
          <w:tcPr>
            <w:tcW w:w="7271" w:type="dxa"/>
            <w:gridSpan w:val="5"/>
            <w:noWrap w:val="0"/>
            <w:vAlign w:val="center"/>
          </w:tcPr>
          <w:p w14:paraId="365945AE">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年   月    日   至        年    月    日</w:t>
            </w:r>
          </w:p>
        </w:tc>
      </w:tr>
      <w:tr w14:paraId="19347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1546" w:type="dxa"/>
            <w:noWrap w:val="0"/>
            <w:vAlign w:val="center"/>
          </w:tcPr>
          <w:p w14:paraId="73BD36B3">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实习目标</w:t>
            </w:r>
          </w:p>
        </w:tc>
        <w:tc>
          <w:tcPr>
            <w:tcW w:w="7271" w:type="dxa"/>
            <w:gridSpan w:val="5"/>
            <w:noWrap w:val="0"/>
            <w:vAlign w:val="center"/>
          </w:tcPr>
          <w:p w14:paraId="688ECB49">
            <w:pPr>
              <w:spacing w:line="600" w:lineRule="exact"/>
              <w:ind w:firstLine="0" w:firstLineChars="0"/>
              <w:textAlignment w:val="center"/>
              <w:rPr>
                <w:rFonts w:hint="eastAsia" w:ascii="仿宋_GB2312" w:hAnsi="宋体" w:eastAsia="仿宋_GB2312" w:cs="Times New Roman"/>
                <w:color w:val="000000"/>
                <w:sz w:val="24"/>
                <w:szCs w:val="24"/>
              </w:rPr>
            </w:pPr>
          </w:p>
        </w:tc>
      </w:tr>
      <w:tr w14:paraId="280D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8" w:hRule="atLeast"/>
          <w:jc w:val="center"/>
        </w:trPr>
        <w:tc>
          <w:tcPr>
            <w:tcW w:w="1546" w:type="dxa"/>
            <w:noWrap w:val="0"/>
            <w:vAlign w:val="center"/>
          </w:tcPr>
          <w:p w14:paraId="79C362ED">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实习内容</w:t>
            </w:r>
          </w:p>
          <w:p w14:paraId="31B1EBB4">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(任务)</w:t>
            </w:r>
          </w:p>
        </w:tc>
        <w:tc>
          <w:tcPr>
            <w:tcW w:w="7271" w:type="dxa"/>
            <w:gridSpan w:val="5"/>
            <w:noWrap w:val="0"/>
            <w:vAlign w:val="center"/>
          </w:tcPr>
          <w:p w14:paraId="011D2F9C">
            <w:pPr>
              <w:spacing w:line="600" w:lineRule="exact"/>
              <w:ind w:firstLine="0" w:firstLineChars="0"/>
              <w:textAlignment w:val="center"/>
              <w:rPr>
                <w:rFonts w:hint="eastAsia" w:ascii="仿宋_GB2312" w:hAnsi="宋体" w:eastAsia="仿宋_GB2312" w:cs="Times New Roman"/>
                <w:color w:val="000000"/>
                <w:sz w:val="24"/>
                <w:szCs w:val="24"/>
              </w:rPr>
            </w:pPr>
          </w:p>
        </w:tc>
      </w:tr>
      <w:tr w14:paraId="27AD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2" w:hRule="atLeast"/>
          <w:jc w:val="center"/>
        </w:trPr>
        <w:tc>
          <w:tcPr>
            <w:tcW w:w="1546" w:type="dxa"/>
            <w:noWrap w:val="0"/>
            <w:vAlign w:val="center"/>
          </w:tcPr>
          <w:p w14:paraId="717C81AF">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实习任务</w:t>
            </w:r>
          </w:p>
          <w:p w14:paraId="5933186E">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安排</w:t>
            </w:r>
          </w:p>
        </w:tc>
        <w:tc>
          <w:tcPr>
            <w:tcW w:w="7271" w:type="dxa"/>
            <w:gridSpan w:val="5"/>
            <w:noWrap w:val="0"/>
            <w:vAlign w:val="center"/>
          </w:tcPr>
          <w:p w14:paraId="058EEF74">
            <w:pPr>
              <w:spacing w:line="600" w:lineRule="exact"/>
              <w:ind w:right="480" w:firstLine="0" w:firstLineChars="0"/>
              <w:textAlignment w:val="center"/>
              <w:rPr>
                <w:rFonts w:hint="eastAsia" w:ascii="仿宋_GB2312" w:hAnsi="宋体" w:eastAsia="仿宋_GB2312" w:cs="Times New Roman"/>
                <w:color w:val="000000"/>
                <w:sz w:val="24"/>
                <w:szCs w:val="24"/>
              </w:rPr>
            </w:pPr>
          </w:p>
        </w:tc>
      </w:tr>
      <w:tr w14:paraId="2091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546" w:type="dxa"/>
            <w:noWrap w:val="0"/>
            <w:vAlign w:val="center"/>
          </w:tcPr>
          <w:p w14:paraId="409687BA">
            <w:pPr>
              <w:spacing w:line="600" w:lineRule="exact"/>
              <w:ind w:firstLine="0" w:firstLineChars="0"/>
              <w:jc w:val="center"/>
              <w:textAlignment w:val="center"/>
              <w:rPr>
                <w:rFonts w:hint="default" w:ascii="仿宋_GB2312" w:hAnsi="宋体" w:eastAsia="仿宋_GB2312" w:cs="Times New Roman"/>
                <w:color w:val="000000"/>
                <w:sz w:val="24"/>
                <w:szCs w:val="24"/>
                <w:lang w:val="en-US" w:eastAsia="zh-CN"/>
              </w:rPr>
            </w:pPr>
            <w:r>
              <w:rPr>
                <w:rFonts w:hint="eastAsia" w:ascii="仿宋_GB2312" w:hAnsi="宋体" w:eastAsia="仿宋_GB2312" w:cs="Times New Roman"/>
                <w:color w:val="000000"/>
                <w:sz w:val="24"/>
                <w:szCs w:val="24"/>
                <w:lang w:val="en-US" w:eastAsia="zh-CN"/>
              </w:rPr>
              <w:t>集中</w:t>
            </w:r>
            <w:r>
              <w:rPr>
                <w:rFonts w:hint="eastAsia" w:ascii="仿宋_GB2312" w:hAnsi="宋体" w:eastAsia="仿宋_GB2312" w:cs="Times New Roman"/>
                <w:color w:val="000000"/>
                <w:sz w:val="24"/>
                <w:szCs w:val="24"/>
              </w:rPr>
              <w:t>实习单位负责人意见</w:t>
            </w:r>
          </w:p>
        </w:tc>
        <w:tc>
          <w:tcPr>
            <w:tcW w:w="7271" w:type="dxa"/>
            <w:gridSpan w:val="5"/>
            <w:noWrap w:val="0"/>
            <w:vAlign w:val="bottom"/>
          </w:tcPr>
          <w:p w14:paraId="675A700E">
            <w:pPr>
              <w:spacing w:line="600" w:lineRule="exact"/>
              <w:textAlignment w:val="center"/>
              <w:rPr>
                <w:rFonts w:hint="default" w:ascii="仿宋_GB2312" w:hAnsi="宋体" w:eastAsia="仿宋_GB2312" w:cs="Times New Roman"/>
                <w:color w:val="000000"/>
                <w:sz w:val="24"/>
                <w:szCs w:val="24"/>
                <w:lang w:val="en-US" w:eastAsia="zh-CN"/>
              </w:rPr>
            </w:pPr>
            <w:r>
              <w:rPr>
                <w:rFonts w:hint="eastAsia" w:ascii="仿宋_GB2312" w:hAnsi="宋体" w:eastAsia="仿宋_GB2312" w:cs="Times New Roman"/>
                <w:color w:val="000000"/>
                <w:sz w:val="24"/>
                <w:szCs w:val="24"/>
                <w:lang w:eastAsia="zh-CN"/>
              </w:rPr>
              <w:t>（</w:t>
            </w:r>
            <w:r>
              <w:rPr>
                <w:rFonts w:hint="eastAsia" w:ascii="仿宋_GB2312" w:hAnsi="宋体" w:eastAsia="仿宋_GB2312" w:cs="Times New Roman"/>
                <w:color w:val="000000"/>
                <w:sz w:val="24"/>
                <w:szCs w:val="24"/>
                <w:lang w:val="en-US" w:eastAsia="zh-CN"/>
              </w:rPr>
              <w:t>分散实习无需填写）</w:t>
            </w:r>
          </w:p>
          <w:p w14:paraId="56A4E081">
            <w:pPr>
              <w:spacing w:line="600" w:lineRule="exact"/>
              <w:ind w:firstLine="4800" w:firstLineChars="200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签字（盖章）：</w:t>
            </w:r>
          </w:p>
          <w:p w14:paraId="2D96CD37">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年    月    日  </w:t>
            </w:r>
          </w:p>
        </w:tc>
      </w:tr>
      <w:tr w14:paraId="4CEC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1546" w:type="dxa"/>
            <w:noWrap w:val="0"/>
            <w:vAlign w:val="center"/>
          </w:tcPr>
          <w:p w14:paraId="0FC6B1A7">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二级</w:t>
            </w:r>
            <w:r>
              <w:rPr>
                <w:rFonts w:hint="eastAsia" w:ascii="仿宋_GB2312" w:hAnsi="宋体" w:eastAsia="仿宋_GB2312" w:cs="Times New Roman"/>
                <w:color w:val="000000"/>
                <w:sz w:val="24"/>
                <w:szCs w:val="24"/>
                <w:lang w:val="en-US" w:eastAsia="zh-CN"/>
              </w:rPr>
              <w:t>系（院）</w:t>
            </w:r>
            <w:r>
              <w:rPr>
                <w:rFonts w:hint="eastAsia" w:ascii="仿宋_GB2312" w:hAnsi="宋体" w:eastAsia="仿宋_GB2312" w:cs="Times New Roman"/>
                <w:color w:val="000000"/>
                <w:sz w:val="24"/>
                <w:szCs w:val="24"/>
              </w:rPr>
              <w:t>审核意见</w:t>
            </w:r>
          </w:p>
        </w:tc>
        <w:tc>
          <w:tcPr>
            <w:tcW w:w="7271" w:type="dxa"/>
            <w:gridSpan w:val="5"/>
            <w:noWrap w:val="0"/>
            <w:vAlign w:val="bottom"/>
          </w:tcPr>
          <w:p w14:paraId="15BDAF13">
            <w:pPr>
              <w:spacing w:line="600" w:lineRule="exact"/>
              <w:ind w:firstLine="0" w:firstLineChars="0"/>
              <w:textAlignment w:val="center"/>
              <w:rPr>
                <w:rFonts w:hint="eastAsia" w:ascii="仿宋_GB2312" w:hAnsi="宋体" w:eastAsia="仿宋_GB2312" w:cs="Times New Roman"/>
                <w:color w:val="000000"/>
                <w:sz w:val="24"/>
                <w:szCs w:val="24"/>
              </w:rPr>
            </w:pPr>
          </w:p>
          <w:p w14:paraId="4C4C0B9D">
            <w:pPr>
              <w:spacing w:line="600" w:lineRule="exact"/>
              <w:ind w:firstLine="4800" w:firstLineChars="200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签字（盖章）：</w:t>
            </w:r>
          </w:p>
          <w:p w14:paraId="4744DC5B">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年    月    日   </w:t>
            </w:r>
          </w:p>
        </w:tc>
      </w:tr>
      <w:tr w14:paraId="1F43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1546" w:type="dxa"/>
            <w:noWrap w:val="0"/>
            <w:vAlign w:val="center"/>
          </w:tcPr>
          <w:p w14:paraId="23C486DD">
            <w:pPr>
              <w:spacing w:line="600" w:lineRule="exact"/>
              <w:ind w:firstLine="0" w:firstLineChars="0"/>
              <w:jc w:val="center"/>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lang w:val="en-US" w:eastAsia="zh-CN"/>
              </w:rPr>
              <w:t>教务处审核</w:t>
            </w:r>
            <w:r>
              <w:rPr>
                <w:rFonts w:hint="eastAsia" w:ascii="仿宋_GB2312" w:hAnsi="宋体" w:eastAsia="仿宋_GB2312" w:cs="Times New Roman"/>
                <w:color w:val="000000"/>
                <w:sz w:val="24"/>
                <w:szCs w:val="24"/>
              </w:rPr>
              <w:t>意见</w:t>
            </w:r>
          </w:p>
        </w:tc>
        <w:tc>
          <w:tcPr>
            <w:tcW w:w="7271" w:type="dxa"/>
            <w:gridSpan w:val="5"/>
            <w:noWrap w:val="0"/>
            <w:vAlign w:val="bottom"/>
          </w:tcPr>
          <w:p w14:paraId="081331DE">
            <w:pPr>
              <w:spacing w:line="600" w:lineRule="exact"/>
              <w:ind w:firstLine="4800" w:firstLineChars="200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签字（盖章）：</w:t>
            </w:r>
          </w:p>
          <w:p w14:paraId="43E1FD03">
            <w:pPr>
              <w:spacing w:line="600" w:lineRule="exact"/>
              <w:ind w:firstLine="0" w:firstLineChars="0"/>
              <w:textAlignment w:val="center"/>
              <w:rPr>
                <w:rFonts w:hint="eastAsia"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年    月    日   </w:t>
            </w:r>
          </w:p>
        </w:tc>
      </w:tr>
    </w:tbl>
    <w:p w14:paraId="3B1E5444">
      <w:pPr>
        <w:widowControl/>
        <w:kinsoku w:val="0"/>
        <w:autoSpaceDE w:val="0"/>
        <w:autoSpaceDN w:val="0"/>
        <w:adjustRightInd w:val="0"/>
        <w:snapToGrid w:val="0"/>
        <w:spacing w:before="100" w:line="227" w:lineRule="auto"/>
        <w:ind w:left="49" w:firstLine="0" w:firstLineChars="0"/>
        <w:jc w:val="left"/>
        <w:textAlignment w:val="baseline"/>
        <w:rPr>
          <w:rFonts w:hint="eastAsia" w:ascii="黑体" w:hAnsi="黑体" w:eastAsia="黑体" w:cs="黑体"/>
          <w:snapToGrid w:val="0"/>
          <w:color w:val="000000"/>
          <w:spacing w:val="-4"/>
          <w:kern w:val="0"/>
          <w:sz w:val="36"/>
          <w:szCs w:val="36"/>
          <w:lang w:eastAsia="zh-CN"/>
        </w:rPr>
      </w:pPr>
      <w:r>
        <w:rPr>
          <w:rFonts w:ascii="黑体" w:hAnsi="黑体" w:eastAsia="黑体" w:cs="黑体"/>
          <w:snapToGrid w:val="0"/>
          <w:color w:val="000000"/>
          <w:spacing w:val="-4"/>
          <w:kern w:val="0"/>
          <w:sz w:val="36"/>
          <w:szCs w:val="36"/>
          <w:lang w:eastAsia="en-US"/>
        </w:rPr>
        <w:t>附件</w:t>
      </w:r>
      <w:r>
        <w:rPr>
          <w:rFonts w:hint="eastAsia" w:ascii="黑体" w:hAnsi="黑体" w:eastAsia="黑体" w:cs="黑体"/>
          <w:snapToGrid w:val="0"/>
          <w:color w:val="000000"/>
          <w:spacing w:val="-4"/>
          <w:kern w:val="0"/>
          <w:sz w:val="36"/>
          <w:szCs w:val="36"/>
          <w:lang w:val="en-US" w:eastAsia="zh-CN"/>
        </w:rPr>
        <w:t>4</w:t>
      </w:r>
      <w:r>
        <w:rPr>
          <w:rFonts w:hint="eastAsia" w:ascii="黑体" w:hAnsi="黑体" w:eastAsia="黑体" w:cs="黑体"/>
          <w:snapToGrid w:val="0"/>
          <w:color w:val="000000"/>
          <w:spacing w:val="-4"/>
          <w:kern w:val="0"/>
          <w:sz w:val="36"/>
          <w:szCs w:val="36"/>
          <w:lang w:eastAsia="zh-CN"/>
        </w:rPr>
        <w:t>：</w:t>
      </w:r>
    </w:p>
    <w:tbl>
      <w:tblPr>
        <w:tblStyle w:val="4"/>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004B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tcBorders>
              <w:top w:val="single" w:color="auto" w:sz="4" w:space="0"/>
              <w:left w:val="single" w:color="auto" w:sz="4" w:space="0"/>
              <w:bottom w:val="single" w:color="auto" w:sz="4" w:space="0"/>
              <w:right w:val="single" w:color="auto" w:sz="4" w:space="0"/>
            </w:tcBorders>
            <w:vAlign w:val="top"/>
          </w:tcPr>
          <w:p w14:paraId="738C1177">
            <w:pPr>
              <w:keepNext/>
              <w:keepLines/>
              <w:pageBreakBefore w:val="0"/>
              <w:widowControl w:val="0"/>
              <w:numPr>
                <w:ilvl w:val="0"/>
                <w:numId w:val="0"/>
              </w:numPr>
              <w:kinsoku/>
              <w:wordWrap/>
              <w:overflowPunct/>
              <w:topLinePunct w:val="0"/>
              <w:autoSpaceDE/>
              <w:autoSpaceDN/>
              <w:bidi w:val="0"/>
              <w:adjustRightInd/>
              <w:snapToGrid w:val="0"/>
              <w:spacing w:before="156" w:beforeLines="50" w:after="156" w:afterLines="50" w:line="360" w:lineRule="auto"/>
              <w:ind w:firstLine="420" w:firstLineChars="0"/>
              <w:jc w:val="center"/>
              <w:textAlignment w:val="auto"/>
              <w:outlineLvl w:val="0"/>
              <w:rPr>
                <w:rFonts w:hint="default" w:ascii="宋体" w:hAnsi="宋体" w:eastAsia="宋体" w:cs="宋体"/>
                <w:b/>
                <w:kern w:val="44"/>
                <w:sz w:val="36"/>
                <w:szCs w:val="36"/>
                <w:lang w:val="en-US" w:eastAsia="zh-CN" w:bidi="ar-SA"/>
              </w:rPr>
            </w:pPr>
            <w:r>
              <w:rPr>
                <w:rFonts w:hint="eastAsia" w:ascii="宋体" w:hAnsi="宋体" w:eastAsia="宋体" w:cs="宋体"/>
                <w:b/>
                <w:kern w:val="44"/>
                <w:sz w:val="36"/>
                <w:szCs w:val="36"/>
                <w:lang w:val="en-US" w:eastAsia="zh-CN" w:bidi="ar-SA"/>
              </w:rPr>
              <w:t>湄洲湾职业技术学院学生岗位实习方案（模板）</w:t>
            </w:r>
          </w:p>
          <w:p w14:paraId="26249C3C">
            <w:pPr>
              <w:pStyle w:val="3"/>
              <w:pageBreakBefore w:val="0"/>
              <w:kinsoku/>
              <w:wordWrap/>
              <w:overflowPunct/>
              <w:topLinePunct w:val="0"/>
              <w:autoSpaceDE/>
              <w:autoSpaceDN/>
              <w:bidi w:val="0"/>
              <w:adjustRightInd/>
              <w:snapToGrid w:val="0"/>
              <w:spacing w:line="360" w:lineRule="auto"/>
              <w:ind w:left="0" w:leftChars="0" w:firstLine="0" w:firstLineChars="0"/>
              <w:jc w:val="center"/>
              <w:textAlignment w:val="auto"/>
              <w:rPr>
                <w:sz w:val="28"/>
                <w:szCs w:val="28"/>
              </w:rPr>
            </w:pPr>
            <w:r>
              <w:rPr>
                <w:spacing w:val="-7"/>
                <w:sz w:val="28"/>
                <w:szCs w:val="28"/>
              </w:rPr>
              <w:t>XX</w:t>
            </w:r>
            <w:r>
              <w:rPr>
                <w:rFonts w:hint="eastAsia"/>
                <w:spacing w:val="-7"/>
                <w:sz w:val="28"/>
                <w:szCs w:val="28"/>
                <w:lang w:val="en-US" w:eastAsia="zh-CN"/>
              </w:rPr>
              <w:t>系（</w:t>
            </w:r>
            <w:r>
              <w:rPr>
                <w:spacing w:val="-7"/>
                <w:sz w:val="28"/>
                <w:szCs w:val="28"/>
              </w:rPr>
              <w:t>院</w:t>
            </w:r>
            <w:r>
              <w:rPr>
                <w:rFonts w:hint="eastAsia"/>
                <w:spacing w:val="-7"/>
                <w:sz w:val="28"/>
                <w:szCs w:val="28"/>
                <w:lang w:eastAsia="zh-CN"/>
              </w:rPr>
              <w:t>）</w:t>
            </w:r>
            <w:r>
              <w:rPr>
                <w:spacing w:val="-7"/>
                <w:sz w:val="28"/>
                <w:szCs w:val="28"/>
              </w:rPr>
              <w:t>XXX</w:t>
            </w:r>
            <w:r>
              <w:rPr>
                <w:rFonts w:hint="eastAsia"/>
                <w:spacing w:val="-7"/>
                <w:sz w:val="28"/>
                <w:szCs w:val="28"/>
                <w:lang w:val="en-US" w:eastAsia="zh-CN"/>
              </w:rPr>
              <w:t>专业</w:t>
            </w:r>
          </w:p>
          <w:p w14:paraId="7A39F5B6">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z w:val="28"/>
                <w:szCs w:val="28"/>
              </w:rPr>
            </w:pPr>
            <w:r>
              <w:rPr>
                <w:spacing w:val="9"/>
                <w:sz w:val="28"/>
                <w:szCs w:val="28"/>
                <w14:textOutline w14:w="5791" w14:cap="flat" w14:cmpd="sng">
                  <w14:solidFill>
                    <w14:srgbClr w14:val="000000"/>
                  </w14:solidFill>
                  <w14:prstDash w14:val="solid"/>
                  <w14:miter w14:val="0"/>
                </w14:textOutline>
              </w:rPr>
              <w:t>一、岗位实习目的（各专业根据实际情况描述）</w:t>
            </w:r>
          </w:p>
          <w:p w14:paraId="1A68EA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sz w:val="28"/>
                <w:szCs w:val="28"/>
              </w:rPr>
            </w:pPr>
          </w:p>
          <w:p w14:paraId="187F0F44">
            <w:pPr>
              <w:pStyle w:val="3"/>
              <w:keepNext w:val="0"/>
              <w:keepLines w:val="0"/>
              <w:pageBreakBefore w:val="0"/>
              <w:kinsoku/>
              <w:wordWrap/>
              <w:overflowPunct/>
              <w:topLinePunct w:val="0"/>
              <w:autoSpaceDE/>
              <w:autoSpaceDN/>
              <w:bidi w:val="0"/>
              <w:adjustRightInd/>
              <w:snapToGrid w:val="0"/>
              <w:spacing w:before="190" w:line="360" w:lineRule="auto"/>
              <w:ind w:left="0" w:leftChars="0" w:firstLine="0" w:firstLineChars="0"/>
              <w:textAlignment w:val="auto"/>
              <w:outlineLvl w:val="0"/>
              <w:rPr>
                <w:sz w:val="28"/>
                <w:szCs w:val="28"/>
              </w:rPr>
            </w:pPr>
            <w:r>
              <w:rPr>
                <w:spacing w:val="7"/>
                <w:sz w:val="28"/>
                <w:szCs w:val="28"/>
                <w14:textOutline w14:w="5791" w14:cap="flat" w14:cmpd="sng">
                  <w14:solidFill>
                    <w14:srgbClr w14:val="000000"/>
                  </w14:solidFill>
                  <w14:prstDash w14:val="solid"/>
                  <w14:miter w14:val="0"/>
                </w14:textOutline>
              </w:rPr>
              <w:t>二、岗位实习时间</w:t>
            </w:r>
          </w:p>
          <w:p w14:paraId="51F15A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center"/>
              <w:textAlignment w:val="auto"/>
              <w:rPr>
                <w:sz w:val="28"/>
                <w:szCs w:val="28"/>
              </w:rPr>
            </w:pPr>
            <w:r>
              <w:rPr>
                <w:sz w:val="28"/>
                <w:szCs w:val="28"/>
              </w:rPr>
              <w:t>年  月  日至   年  月  日。</w:t>
            </w:r>
          </w:p>
          <w:p w14:paraId="08801981">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pacing w:val="9"/>
                <w:sz w:val="28"/>
                <w:szCs w:val="28"/>
                <w14:textOutline w14:w="5791" w14:cap="flat" w14:cmpd="sng">
                  <w14:solidFill>
                    <w14:srgbClr w14:val="000000"/>
                  </w14:solidFill>
                  <w14:prstDash w14:val="solid"/>
                  <w14:miter w14:val="0"/>
                </w14:textOutline>
              </w:rPr>
            </w:pPr>
            <w:r>
              <w:rPr>
                <w:spacing w:val="9"/>
                <w:sz w:val="28"/>
                <w:szCs w:val="28"/>
                <w14:textOutline w14:w="5791" w14:cap="flat" w14:cmpd="sng">
                  <w14:solidFill>
                    <w14:srgbClr w14:val="000000"/>
                  </w14:solidFill>
                  <w14:prstDash w14:val="solid"/>
                  <w14:miter w14:val="0"/>
                </w14:textOutline>
              </w:rPr>
              <w:t>三、岗位实习的组织方式（各专业根据实际情况修改）</w:t>
            </w:r>
          </w:p>
          <w:p w14:paraId="3D9271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由学校推荐与学生自愿相结合的方式安排学生进入相应的单位、企业、公司进行岗位实习；采取学校安排与学生自主联系相结合的办法确定实习单位；学校安排主要以供需见面招聘的方式进行。</w:t>
            </w:r>
          </w:p>
          <w:p w14:paraId="5A2BA21D">
            <w:pPr>
              <w:pStyle w:val="7"/>
              <w:ind w:left="0" w:leftChars="0" w:firstLine="0" w:firstLineChars="0"/>
              <w:rPr>
                <w:rFonts w:hint="default" w:ascii="宋体" w:hAnsi="宋体" w:eastAsia="仿宋" w:cs="宋体"/>
                <w:sz w:val="24"/>
                <w:szCs w:val="24"/>
                <w:lang w:val="en-US" w:eastAsia="zh-CN"/>
              </w:rPr>
            </w:pPr>
            <w:r>
              <w:rPr>
                <w:rFonts w:hint="eastAsia"/>
                <w:spacing w:val="9"/>
                <w:sz w:val="28"/>
                <w:szCs w:val="28"/>
                <w:lang w:val="en-US" w:eastAsia="zh-CN"/>
                <w14:textOutline w14:w="5791" w14:cap="flat" w14:cmpd="sng">
                  <w14:solidFill>
                    <w14:srgbClr w14:val="000000"/>
                  </w14:solidFill>
                  <w14:prstDash w14:val="solid"/>
                  <w14:miter w14:val="0"/>
                </w14:textOutline>
              </w:rPr>
              <w:t>四</w:t>
            </w:r>
            <w:r>
              <w:rPr>
                <w:spacing w:val="9"/>
                <w:sz w:val="28"/>
                <w:szCs w:val="28"/>
                <w14:textOutline w14:w="5791" w14:cap="flat" w14:cmpd="sng">
                  <w14:solidFill>
                    <w14:srgbClr w14:val="000000"/>
                  </w14:solidFill>
                  <w14:prstDash w14:val="solid"/>
                  <w14:miter w14:val="0"/>
                </w14:textOutline>
              </w:rPr>
              <w:t>、岗位实习</w:t>
            </w:r>
            <w:r>
              <w:rPr>
                <w:rFonts w:hint="eastAsia"/>
                <w:spacing w:val="9"/>
                <w:sz w:val="28"/>
                <w:szCs w:val="28"/>
                <w:lang w:val="en-US" w:eastAsia="zh-CN"/>
                <w14:textOutline w14:w="5791" w14:cap="flat" w14:cmpd="sng">
                  <w14:solidFill>
                    <w14:srgbClr w14:val="000000"/>
                  </w14:solidFill>
                  <w14:prstDash w14:val="solid"/>
                  <w14:miter w14:val="0"/>
                </w14:textOutline>
              </w:rPr>
              <w:t>管理工作安排</w:t>
            </w:r>
            <w:r>
              <w:rPr>
                <w:spacing w:val="9"/>
                <w:sz w:val="28"/>
                <w:szCs w:val="28"/>
                <w14:textOutline w14:w="5791" w14:cap="flat" w14:cmpd="sng">
                  <w14:solidFill>
                    <w14:srgbClr w14:val="000000"/>
                  </w14:solidFill>
                  <w14:prstDash w14:val="solid"/>
                  <w14:miter w14:val="0"/>
                </w14:textOutline>
              </w:rPr>
              <w:t>（各专业根据实际情况描述）</w:t>
            </w:r>
          </w:p>
          <w:p w14:paraId="258E50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（一）岗位实习概况</w:t>
            </w:r>
          </w:p>
          <w:p w14:paraId="5FEC1E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（包括实习前事宜安排、按专业安排情况，岗位对口情况、组织情况等）</w:t>
            </w:r>
          </w:p>
          <w:p w14:paraId="7EEE46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default"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（二）岗位实习企业基本要求</w:t>
            </w:r>
          </w:p>
          <w:p w14:paraId="28F97F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（根据专业相关和安全的原则，通过学生、企业双向选择实习单位或学校安排的实习单位情况等）</w:t>
            </w:r>
          </w:p>
          <w:p w14:paraId="318E65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default"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（三）岗位实习工作管理</w:t>
            </w:r>
          </w:p>
          <w:p w14:paraId="29CB55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（考核方式、师生应提交的相关总结材料等、本专业实习管理办法、实习安全管理规定、学生实习安全及突发事件应急预案等，对实习工作和学生实习过程进行监管并提供相应服务的方式。）</w:t>
            </w:r>
          </w:p>
          <w:p w14:paraId="2D26FE81">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pacing w:val="9"/>
                <w:sz w:val="28"/>
                <w:szCs w:val="28"/>
                <w14:textOutline w14:w="5791" w14:cap="flat" w14:cmpd="sng">
                  <w14:solidFill>
                    <w14:srgbClr w14:val="000000"/>
                  </w14:solidFill>
                  <w14:prstDash w14:val="solid"/>
                  <w14:miter w14:val="0"/>
                </w14:textOutline>
              </w:rPr>
            </w:pPr>
            <w:r>
              <w:rPr>
                <w:spacing w:val="9"/>
                <w:sz w:val="28"/>
                <w:szCs w:val="28"/>
                <w14:textOutline w14:w="5791" w14:cap="flat" w14:cmpd="sng">
                  <w14:solidFill>
                    <w14:srgbClr w14:val="000000"/>
                  </w14:solidFill>
                  <w14:prstDash w14:val="solid"/>
                  <w14:miter w14:val="0"/>
                </w14:textOutline>
              </w:rPr>
              <w:t>四、岗位实习内容（各专业根据实际情况描述）</w:t>
            </w:r>
          </w:p>
          <w:p w14:paraId="1C762E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1.了解企业(或单位)的经营性质和特点，通过实习，结合校内所学内容掌握……（技能）；</w:t>
            </w:r>
          </w:p>
          <w:p w14:paraId="79EC60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2.熟练掌握各种……方法及程序操作的基本技术；熟练掌握……工具的用法，了解和掌握……设置与调试；</w:t>
            </w:r>
          </w:p>
          <w:p w14:paraId="1884C4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3.了解和掌握……的使用、安装和调试。能够解决……中常见的问题，在工作中能够完成相关的工作任务。</w:t>
            </w:r>
          </w:p>
          <w:p w14:paraId="51D0F076">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pacing w:val="9"/>
                <w:sz w:val="28"/>
                <w:szCs w:val="28"/>
                <w14:textOutline w14:w="5791" w14:cap="flat" w14:cmpd="sng">
                  <w14:solidFill>
                    <w14:srgbClr w14:val="000000"/>
                  </w14:solidFill>
                  <w14:prstDash w14:val="solid"/>
                  <w14:miter w14:val="0"/>
                </w14:textOutline>
              </w:rPr>
            </w:pPr>
            <w:r>
              <w:rPr>
                <w:spacing w:val="9"/>
                <w:sz w:val="28"/>
                <w:szCs w:val="28"/>
                <w14:textOutline w14:w="5791" w14:cap="flat" w14:cmpd="sng">
                  <w14:solidFill>
                    <w14:srgbClr w14:val="000000"/>
                  </w14:solidFill>
                  <w14:prstDash w14:val="solid"/>
                  <w14:miter w14:val="0"/>
                </w14:textOutline>
              </w:rPr>
              <w:t>五、岗位实习计划安排表（各专业根据实际情况详细描述）</w:t>
            </w:r>
          </w:p>
          <w:p w14:paraId="6E0B28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default"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（需包含学生外出前、实习过程中与实习结束后的系列相关工作安排。）</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9"/>
              <w:gridCol w:w="2030"/>
              <w:gridCol w:w="1180"/>
              <w:gridCol w:w="2031"/>
              <w:gridCol w:w="3310"/>
            </w:tblGrid>
            <w:tr w14:paraId="6A5B1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pct"/>
                  <w:vAlign w:val="center"/>
                </w:tcPr>
                <w:p w14:paraId="226870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b/>
                      <w:bCs/>
                      <w:color w:val="000000"/>
                      <w:kern w:val="2"/>
                      <w:sz w:val="28"/>
                      <w:szCs w:val="28"/>
                      <w:vertAlign w:val="baseline"/>
                      <w:lang w:val="en-US" w:eastAsia="zh-CN" w:bidi="ar-SA"/>
                    </w:rPr>
                  </w:pPr>
                  <w:r>
                    <w:rPr>
                      <w:rFonts w:hint="eastAsia" w:ascii="仿宋_GB2312" w:hAnsi="仿宋" w:eastAsia="仿宋_GB2312" w:cs="Times New Roman"/>
                      <w:b/>
                      <w:bCs/>
                      <w:color w:val="000000"/>
                      <w:kern w:val="2"/>
                      <w:sz w:val="28"/>
                      <w:szCs w:val="28"/>
                      <w:vertAlign w:val="baseline"/>
                      <w:lang w:val="en-US" w:eastAsia="zh-CN" w:bidi="ar-SA"/>
                    </w:rPr>
                    <w:t>序号</w:t>
                  </w:r>
                </w:p>
              </w:tc>
              <w:tc>
                <w:tcPr>
                  <w:tcW w:w="1043" w:type="pct"/>
                  <w:vAlign w:val="center"/>
                </w:tcPr>
                <w:p w14:paraId="5954984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b/>
                      <w:bCs/>
                      <w:color w:val="000000"/>
                      <w:kern w:val="2"/>
                      <w:sz w:val="28"/>
                      <w:szCs w:val="28"/>
                      <w:vertAlign w:val="baseline"/>
                      <w:lang w:val="en-US" w:eastAsia="zh-CN" w:bidi="ar-SA"/>
                    </w:rPr>
                  </w:pPr>
                  <w:r>
                    <w:rPr>
                      <w:rFonts w:hint="eastAsia" w:ascii="仿宋_GB2312" w:hAnsi="仿宋" w:eastAsia="仿宋_GB2312" w:cs="Times New Roman"/>
                      <w:b/>
                      <w:bCs/>
                      <w:color w:val="000000"/>
                      <w:kern w:val="2"/>
                      <w:sz w:val="28"/>
                      <w:szCs w:val="28"/>
                      <w:vertAlign w:val="baseline"/>
                      <w:lang w:val="en-US" w:eastAsia="zh-CN" w:bidi="ar-SA"/>
                    </w:rPr>
                    <w:t>实习内容</w:t>
                  </w:r>
                </w:p>
              </w:tc>
              <w:tc>
                <w:tcPr>
                  <w:tcW w:w="606" w:type="pct"/>
                  <w:vAlign w:val="center"/>
                </w:tcPr>
                <w:p w14:paraId="1F442E1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b/>
                      <w:bCs/>
                      <w:color w:val="000000"/>
                      <w:kern w:val="2"/>
                      <w:sz w:val="28"/>
                      <w:szCs w:val="28"/>
                      <w:vertAlign w:val="baseline"/>
                      <w:lang w:val="en-US" w:eastAsia="zh-CN" w:bidi="ar-SA"/>
                    </w:rPr>
                  </w:pPr>
                  <w:r>
                    <w:rPr>
                      <w:rFonts w:hint="eastAsia" w:ascii="仿宋_GB2312" w:hAnsi="仿宋" w:eastAsia="仿宋_GB2312" w:cs="Times New Roman"/>
                      <w:b/>
                      <w:bCs/>
                      <w:color w:val="000000"/>
                      <w:kern w:val="2"/>
                      <w:sz w:val="28"/>
                      <w:szCs w:val="28"/>
                      <w:vertAlign w:val="baseline"/>
                      <w:lang w:val="en-US" w:eastAsia="zh-CN" w:bidi="ar-SA"/>
                    </w:rPr>
                    <w:t>时间</w:t>
                  </w:r>
                </w:p>
              </w:tc>
              <w:tc>
                <w:tcPr>
                  <w:tcW w:w="1043" w:type="pct"/>
                  <w:vAlign w:val="center"/>
                </w:tcPr>
                <w:p w14:paraId="7802511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b/>
                      <w:bCs/>
                      <w:color w:val="000000"/>
                      <w:kern w:val="2"/>
                      <w:sz w:val="28"/>
                      <w:szCs w:val="28"/>
                      <w:vertAlign w:val="baseline"/>
                      <w:lang w:val="en-US" w:eastAsia="zh-CN" w:bidi="ar-SA"/>
                    </w:rPr>
                  </w:pPr>
                  <w:r>
                    <w:rPr>
                      <w:rFonts w:hint="eastAsia" w:ascii="仿宋_GB2312" w:hAnsi="仿宋" w:eastAsia="仿宋_GB2312" w:cs="Times New Roman"/>
                      <w:b/>
                      <w:bCs/>
                      <w:color w:val="000000"/>
                      <w:kern w:val="2"/>
                      <w:sz w:val="28"/>
                      <w:szCs w:val="28"/>
                      <w:vertAlign w:val="baseline"/>
                      <w:lang w:val="en-US" w:eastAsia="zh-CN" w:bidi="ar-SA"/>
                    </w:rPr>
                    <w:t>工作任务</w:t>
                  </w:r>
                </w:p>
              </w:tc>
              <w:tc>
                <w:tcPr>
                  <w:tcW w:w="1700" w:type="pct"/>
                  <w:vAlign w:val="center"/>
                </w:tcPr>
                <w:p w14:paraId="1AF0109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b/>
                      <w:bCs/>
                      <w:color w:val="000000"/>
                      <w:kern w:val="2"/>
                      <w:sz w:val="28"/>
                      <w:szCs w:val="28"/>
                      <w:vertAlign w:val="baseline"/>
                      <w:lang w:val="en-US" w:eastAsia="zh-CN" w:bidi="ar-SA"/>
                    </w:rPr>
                  </w:pPr>
                  <w:r>
                    <w:rPr>
                      <w:rFonts w:hint="eastAsia" w:ascii="仿宋_GB2312" w:hAnsi="仿宋" w:eastAsia="仿宋_GB2312" w:cs="Times New Roman"/>
                      <w:b/>
                      <w:bCs/>
                      <w:color w:val="000000"/>
                      <w:kern w:val="2"/>
                      <w:sz w:val="28"/>
                      <w:szCs w:val="28"/>
                      <w:vertAlign w:val="baseline"/>
                      <w:lang w:val="en-US" w:eastAsia="zh-CN" w:bidi="ar-SA"/>
                    </w:rPr>
                    <w:t>职业技能与素养</w:t>
                  </w:r>
                </w:p>
              </w:tc>
            </w:tr>
            <w:tr w14:paraId="39AD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pct"/>
                  <w:vAlign w:val="center"/>
                </w:tcPr>
                <w:p w14:paraId="3DBA53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color w:val="000000"/>
                      <w:kern w:val="2"/>
                      <w:sz w:val="28"/>
                      <w:szCs w:val="28"/>
                      <w:vertAlign w:val="baseline"/>
                      <w:lang w:val="en-US" w:eastAsia="zh-CN" w:bidi="ar-SA"/>
                    </w:rPr>
                  </w:pPr>
                  <w:r>
                    <w:rPr>
                      <w:rFonts w:hint="eastAsia" w:ascii="仿宋_GB2312" w:hAnsi="仿宋" w:eastAsia="仿宋_GB2312" w:cs="Times New Roman"/>
                      <w:color w:val="000000"/>
                      <w:kern w:val="2"/>
                      <w:sz w:val="28"/>
                      <w:szCs w:val="28"/>
                      <w:vertAlign w:val="baseline"/>
                      <w:lang w:val="en-US" w:eastAsia="zh-CN" w:bidi="ar-SA"/>
                    </w:rPr>
                    <w:t>1</w:t>
                  </w:r>
                </w:p>
              </w:tc>
              <w:tc>
                <w:tcPr>
                  <w:tcW w:w="1043" w:type="pct"/>
                  <w:vAlign w:val="center"/>
                </w:tcPr>
                <w:p w14:paraId="416F18F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606" w:type="pct"/>
                  <w:vAlign w:val="center"/>
                </w:tcPr>
                <w:p w14:paraId="111830C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043" w:type="pct"/>
                  <w:vAlign w:val="center"/>
                </w:tcPr>
                <w:p w14:paraId="3B10094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700" w:type="pct"/>
                  <w:vAlign w:val="center"/>
                </w:tcPr>
                <w:p w14:paraId="3806CC9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r>
            <w:tr w14:paraId="7E0B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pct"/>
                  <w:vAlign w:val="center"/>
                </w:tcPr>
                <w:p w14:paraId="2C1B11A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color w:val="000000"/>
                      <w:kern w:val="2"/>
                      <w:sz w:val="28"/>
                      <w:szCs w:val="28"/>
                      <w:vertAlign w:val="baseline"/>
                      <w:lang w:val="en-US" w:eastAsia="zh-CN" w:bidi="ar-SA"/>
                    </w:rPr>
                  </w:pPr>
                  <w:r>
                    <w:rPr>
                      <w:rFonts w:hint="eastAsia" w:ascii="仿宋_GB2312" w:hAnsi="仿宋" w:eastAsia="仿宋_GB2312" w:cs="Times New Roman"/>
                      <w:color w:val="000000"/>
                      <w:kern w:val="2"/>
                      <w:sz w:val="28"/>
                      <w:szCs w:val="28"/>
                      <w:vertAlign w:val="baseline"/>
                      <w:lang w:val="en-US" w:eastAsia="zh-CN" w:bidi="ar-SA"/>
                    </w:rPr>
                    <w:t>2</w:t>
                  </w:r>
                </w:p>
              </w:tc>
              <w:tc>
                <w:tcPr>
                  <w:tcW w:w="1043" w:type="pct"/>
                  <w:vAlign w:val="center"/>
                </w:tcPr>
                <w:p w14:paraId="3FC08C7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606" w:type="pct"/>
                  <w:vAlign w:val="center"/>
                </w:tcPr>
                <w:p w14:paraId="04E3EB2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043" w:type="pct"/>
                  <w:vAlign w:val="center"/>
                </w:tcPr>
                <w:p w14:paraId="2C68A66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700" w:type="pct"/>
                  <w:vAlign w:val="center"/>
                </w:tcPr>
                <w:p w14:paraId="609CF8D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r>
            <w:tr w14:paraId="0C75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pct"/>
                  <w:vAlign w:val="center"/>
                </w:tcPr>
                <w:p w14:paraId="2BF36CD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color w:val="000000"/>
                      <w:kern w:val="2"/>
                      <w:sz w:val="28"/>
                      <w:szCs w:val="28"/>
                      <w:vertAlign w:val="baseline"/>
                      <w:lang w:val="en-US" w:eastAsia="zh-CN" w:bidi="ar-SA"/>
                    </w:rPr>
                  </w:pPr>
                  <w:r>
                    <w:rPr>
                      <w:rFonts w:hint="eastAsia" w:ascii="仿宋_GB2312" w:hAnsi="仿宋" w:eastAsia="仿宋_GB2312" w:cs="Times New Roman"/>
                      <w:color w:val="000000"/>
                      <w:kern w:val="2"/>
                      <w:sz w:val="28"/>
                      <w:szCs w:val="28"/>
                      <w:vertAlign w:val="baseline"/>
                      <w:lang w:val="en-US" w:eastAsia="zh-CN" w:bidi="ar-SA"/>
                    </w:rPr>
                    <w:t>3</w:t>
                  </w:r>
                </w:p>
              </w:tc>
              <w:tc>
                <w:tcPr>
                  <w:tcW w:w="1043" w:type="pct"/>
                  <w:vAlign w:val="center"/>
                </w:tcPr>
                <w:p w14:paraId="73D9047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606" w:type="pct"/>
                  <w:vAlign w:val="center"/>
                </w:tcPr>
                <w:p w14:paraId="32F7852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043" w:type="pct"/>
                  <w:vAlign w:val="center"/>
                </w:tcPr>
                <w:p w14:paraId="53D49B0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700" w:type="pct"/>
                  <w:vAlign w:val="center"/>
                </w:tcPr>
                <w:p w14:paraId="3F0CDCB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r>
            <w:tr w14:paraId="29FE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 w:type="pct"/>
                  <w:vAlign w:val="center"/>
                </w:tcPr>
                <w:p w14:paraId="7311331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default" w:ascii="仿宋_GB2312" w:hAnsi="仿宋" w:eastAsia="仿宋_GB2312" w:cs="Times New Roman"/>
                      <w:color w:val="000000"/>
                      <w:kern w:val="2"/>
                      <w:sz w:val="28"/>
                      <w:szCs w:val="28"/>
                      <w:vertAlign w:val="baseline"/>
                      <w:lang w:val="en-US" w:eastAsia="zh-CN" w:bidi="ar-SA"/>
                    </w:rPr>
                  </w:pPr>
                  <w:r>
                    <w:rPr>
                      <w:rFonts w:hint="eastAsia" w:ascii="仿宋_GB2312" w:hAnsi="仿宋" w:eastAsia="仿宋_GB2312" w:cs="Times New Roman"/>
                      <w:color w:val="000000"/>
                      <w:kern w:val="2"/>
                      <w:sz w:val="28"/>
                      <w:szCs w:val="28"/>
                      <w:vertAlign w:val="baseline"/>
                      <w:lang w:val="en-US" w:eastAsia="zh-CN" w:bidi="ar-SA"/>
                    </w:rPr>
                    <w:t>...</w:t>
                  </w:r>
                </w:p>
              </w:tc>
              <w:tc>
                <w:tcPr>
                  <w:tcW w:w="1043" w:type="pct"/>
                  <w:vAlign w:val="center"/>
                </w:tcPr>
                <w:p w14:paraId="7D8633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606" w:type="pct"/>
                  <w:vAlign w:val="center"/>
                </w:tcPr>
                <w:p w14:paraId="2525A7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043" w:type="pct"/>
                  <w:vAlign w:val="center"/>
                </w:tcPr>
                <w:p w14:paraId="4B4109F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c>
                <w:tcPr>
                  <w:tcW w:w="1700" w:type="pct"/>
                  <w:vAlign w:val="center"/>
                </w:tcPr>
                <w:p w14:paraId="62530EE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0" w:firstLineChars="0"/>
                    <w:jc w:val="center"/>
                    <w:textAlignment w:val="auto"/>
                    <w:rPr>
                      <w:rFonts w:hint="eastAsia" w:ascii="仿宋_GB2312" w:hAnsi="仿宋" w:eastAsia="仿宋_GB2312" w:cs="Times New Roman"/>
                      <w:color w:val="000000"/>
                      <w:kern w:val="2"/>
                      <w:sz w:val="28"/>
                      <w:szCs w:val="28"/>
                      <w:vertAlign w:val="baseline"/>
                      <w:lang w:val="en-US" w:eastAsia="zh-CN" w:bidi="ar-SA"/>
                    </w:rPr>
                  </w:pPr>
                </w:p>
              </w:tc>
            </w:tr>
          </w:tbl>
          <w:p w14:paraId="73D7A7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p>
          <w:p w14:paraId="4BFBA679">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pacing w:val="9"/>
                <w:sz w:val="28"/>
                <w:szCs w:val="28"/>
                <w14:textOutline w14:w="5791" w14:cap="flat" w14:cmpd="sng">
                  <w14:solidFill>
                    <w14:srgbClr w14:val="000000"/>
                  </w14:solidFill>
                  <w14:prstDash w14:val="solid"/>
                  <w14:miter w14:val="0"/>
                </w14:textOutline>
              </w:rPr>
            </w:pPr>
            <w:r>
              <w:rPr>
                <w:spacing w:val="9"/>
                <w:sz w:val="28"/>
                <w:szCs w:val="28"/>
                <w14:textOutline w14:w="5791" w14:cap="flat" w14:cmpd="sng">
                  <w14:solidFill>
                    <w14:srgbClr w14:val="000000"/>
                  </w14:solidFill>
                  <w14:prstDash w14:val="solid"/>
                  <w14:miter w14:val="0"/>
                </w14:textOutline>
              </w:rPr>
              <w:t>六、岗位实习成绩评定</w:t>
            </w:r>
          </w:p>
          <w:p w14:paraId="355BB8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依据学生实习日志、实习态度、实习鉴定、实习报告及实习答辩等，由实习指导教师结合实习单位的评定，按照《湄洲湾职业技术学院学生实习管理办法》综合评定学生岗位实习成绩。</w:t>
            </w:r>
          </w:p>
          <w:p w14:paraId="7B8DB6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 xml:space="preserve">（一）考核内容 </w:t>
            </w:r>
          </w:p>
          <w:p w14:paraId="0B4ECD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 xml:space="preserve">（二）考核形式 </w:t>
            </w:r>
          </w:p>
          <w:p w14:paraId="13EF47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 xml:space="preserve">（三）考核组织 </w:t>
            </w:r>
          </w:p>
          <w:p w14:paraId="0CC45E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p>
          <w:p w14:paraId="0B595A51">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pacing w:val="9"/>
                <w:sz w:val="28"/>
                <w:szCs w:val="28"/>
                <w14:textOutline w14:w="5791" w14:cap="flat" w14:cmpd="sng">
                  <w14:solidFill>
                    <w14:srgbClr w14:val="000000"/>
                  </w14:solidFill>
                  <w14:prstDash w14:val="solid"/>
                  <w14:miter w14:val="0"/>
                </w14:textOutline>
              </w:rPr>
            </w:pPr>
            <w:r>
              <w:rPr>
                <w:spacing w:val="9"/>
                <w:sz w:val="28"/>
                <w:szCs w:val="28"/>
                <w14:textOutline w14:w="5791" w14:cap="flat" w14:cmpd="sng">
                  <w14:solidFill>
                    <w14:srgbClr w14:val="000000"/>
                  </w14:solidFill>
                  <w14:prstDash w14:val="solid"/>
                  <w14:miter w14:val="0"/>
                </w14:textOutline>
              </w:rPr>
              <w:t>七、岗位实习要求及规定（各专业根据实际情况补充）</w:t>
            </w:r>
          </w:p>
          <w:p w14:paraId="4B0186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1.实习过程中，要认真执行实习单位的考勤纪律，按时上下班，不迟到不早退，有事先请假;要严格执行实习单位的保密纪律，严守商业秘密;要注意自己的人身安全与财产安全;有重要的事情应及时与辅导员、班主任联系；</w:t>
            </w:r>
          </w:p>
          <w:p w14:paraId="01C420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2.要虚心向实习单位的师傅学习，做到嘴勤、手勤、腿勤，努力提高自己的业务水平，为在短时间内上岗打下基础；</w:t>
            </w:r>
          </w:p>
          <w:p w14:paraId="307CBA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3．指导教师负责与实习学生的定期联系与理论指导;实习过程中，原则上实习学生不得随意变动实习岗位，因特殊情况要求调整实习单位或岗位的学生，须向指导教师提出申请，同时提供在上一个实习单位的实习鉴定总结表以及下一个单位接收函，方可变更实习单位。</w:t>
            </w:r>
          </w:p>
          <w:p w14:paraId="388185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4.实习过程中应注意积累资料，及时填写实习周记、实习结束后写好实习报告</w:t>
            </w:r>
          </w:p>
          <w:p w14:paraId="79E9A9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5.学生实习完成后必须提交相关材料。</w:t>
            </w:r>
          </w:p>
          <w:p w14:paraId="12F7C241">
            <w:pPr>
              <w:pStyle w:val="3"/>
              <w:keepNext w:val="0"/>
              <w:keepLines w:val="0"/>
              <w:pageBreakBefore w:val="0"/>
              <w:kinsoku/>
              <w:wordWrap/>
              <w:overflowPunct/>
              <w:topLinePunct w:val="0"/>
              <w:autoSpaceDE/>
              <w:autoSpaceDN/>
              <w:bidi w:val="0"/>
              <w:adjustRightInd/>
              <w:snapToGrid w:val="0"/>
              <w:spacing w:before="188" w:line="360" w:lineRule="auto"/>
              <w:ind w:left="0" w:leftChars="0" w:firstLine="0" w:firstLineChars="0"/>
              <w:textAlignment w:val="auto"/>
              <w:outlineLvl w:val="0"/>
              <w:rPr>
                <w:spacing w:val="9"/>
                <w:sz w:val="28"/>
                <w:szCs w:val="28"/>
                <w14:textOutline w14:w="5791" w14:cap="flat" w14:cmpd="sng">
                  <w14:solidFill>
                    <w14:srgbClr w14:val="000000"/>
                  </w14:solidFill>
                  <w14:prstDash w14:val="solid"/>
                  <w14:miter w14:val="0"/>
                </w14:textOutline>
              </w:rPr>
            </w:pPr>
            <w:r>
              <w:rPr>
                <w:spacing w:val="9"/>
                <w:sz w:val="28"/>
                <w:szCs w:val="28"/>
                <w14:textOutline w14:w="5791" w14:cap="flat" w14:cmpd="sng">
                  <w14:solidFill>
                    <w14:srgbClr w14:val="000000"/>
                  </w14:solidFill>
                  <w14:prstDash w14:val="solid"/>
                  <w14:miter w14:val="0"/>
                </w14:textOutline>
              </w:rPr>
              <w:t>八、岗位实习组织领导</w:t>
            </w:r>
          </w:p>
          <w:p w14:paraId="5DB649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组长：</w:t>
            </w:r>
          </w:p>
          <w:p w14:paraId="10A6D3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8"/>
                <w:szCs w:val="28"/>
                <w:lang w:val="en-US" w:eastAsia="zh-CN" w:bidi="ar-SA"/>
              </w:rPr>
            </w:pPr>
            <w:r>
              <w:rPr>
                <w:rFonts w:hint="eastAsia" w:ascii="仿宋_GB2312" w:hAnsi="仿宋" w:eastAsia="仿宋_GB2312" w:cs="Times New Roman"/>
                <w:color w:val="000000"/>
                <w:kern w:val="2"/>
                <w:sz w:val="28"/>
                <w:szCs w:val="28"/>
                <w:lang w:val="en-US" w:eastAsia="zh-CN" w:bidi="ar-SA"/>
              </w:rPr>
              <w:t>副组长：</w:t>
            </w:r>
          </w:p>
          <w:p w14:paraId="010292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left"/>
              <w:textAlignment w:val="auto"/>
              <w:rPr>
                <w:rFonts w:hint="eastAsia" w:ascii="仿宋_GB2312" w:hAnsi="仿宋" w:eastAsia="仿宋_GB2312" w:cs="Times New Roman"/>
                <w:color w:val="000000"/>
                <w:kern w:val="2"/>
                <w:sz w:val="24"/>
                <w:szCs w:val="24"/>
                <w:lang w:val="en-US" w:eastAsia="zh-CN" w:bidi="ar-SA"/>
              </w:rPr>
            </w:pPr>
            <w:r>
              <w:rPr>
                <w:rFonts w:hint="eastAsia" w:ascii="仿宋_GB2312" w:hAnsi="仿宋" w:eastAsia="仿宋_GB2312" w:cs="Times New Roman"/>
                <w:color w:val="000000"/>
                <w:kern w:val="2"/>
                <w:sz w:val="28"/>
                <w:szCs w:val="28"/>
                <w:lang w:val="en-US" w:eastAsia="zh-CN" w:bidi="ar-SA"/>
              </w:rPr>
              <w:t>成员：</w:t>
            </w:r>
          </w:p>
          <w:p w14:paraId="779ABC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60" w:lineRule="auto"/>
              <w:ind w:left="0" w:right="0" w:firstLine="420"/>
              <w:jc w:val="right"/>
              <w:textAlignment w:val="auto"/>
              <w:rPr>
                <w:rFonts w:ascii="宋体" w:hAnsi="宋体" w:eastAsia="宋体"/>
                <w:sz w:val="24"/>
                <w:szCs w:val="20"/>
              </w:rPr>
            </w:pPr>
            <w:r>
              <w:rPr>
                <w:rFonts w:hint="eastAsia" w:ascii="仿宋_GB2312" w:hAnsi="仿宋" w:eastAsia="仿宋_GB2312" w:cs="Times New Roman"/>
                <w:color w:val="000000"/>
                <w:kern w:val="2"/>
                <w:sz w:val="28"/>
                <w:szCs w:val="28"/>
                <w:lang w:val="en-US" w:eastAsia="zh-CN" w:bidi="ar-SA"/>
              </w:rPr>
              <w:t>xx 年 x 月 x 日</w:t>
            </w:r>
          </w:p>
        </w:tc>
      </w:tr>
    </w:tbl>
    <w:p w14:paraId="7F9FC358"/>
    <w:p w14:paraId="064EEB25"/>
    <w:p w14:paraId="0D65684E"/>
    <w:p w14:paraId="2AC3FB93"/>
    <w:p w14:paraId="4FC710FE">
      <w:pPr>
        <w:rPr>
          <w:rFonts w:hint="default" w:eastAsia="仿宋"/>
          <w:b/>
          <w:bCs/>
          <w:color w:val="FF0000"/>
          <w:lang w:val="en-US" w:eastAsia="zh-CN"/>
        </w:rPr>
      </w:pPr>
      <w:r>
        <w:rPr>
          <w:rFonts w:hint="eastAsia"/>
          <w:b/>
          <w:bCs/>
          <w:color w:val="FF0000"/>
          <w:lang w:val="en-US" w:eastAsia="zh-CN"/>
        </w:rPr>
        <w:t>备注：附件1、附件4在学生离校前需过党政联席（打印时删除此栏）</w:t>
      </w:r>
    </w:p>
    <w:p w14:paraId="170F2F5E">
      <w:pPr>
        <w:rPr>
          <w:color w:val="FF0000"/>
        </w:rPr>
      </w:pPr>
    </w:p>
    <w:p w14:paraId="4372B954"/>
    <w:p w14:paraId="2E404523"/>
    <w:p w14:paraId="1710BC89"/>
    <w:p w14:paraId="12626A9D">
      <w:pPr>
        <w:widowControl/>
        <w:kinsoku w:val="0"/>
        <w:autoSpaceDE w:val="0"/>
        <w:autoSpaceDN w:val="0"/>
        <w:adjustRightInd w:val="0"/>
        <w:snapToGrid w:val="0"/>
        <w:spacing w:before="100" w:line="227" w:lineRule="auto"/>
        <w:ind w:left="0" w:leftChars="0" w:firstLine="0" w:firstLineChars="0"/>
        <w:jc w:val="left"/>
        <w:textAlignment w:val="baseline"/>
        <w:rPr>
          <w:rFonts w:hint="eastAsia" w:ascii="黑体" w:hAnsi="黑体" w:eastAsia="黑体" w:cs="黑体"/>
          <w:snapToGrid w:val="0"/>
          <w:color w:val="000000"/>
          <w:spacing w:val="-4"/>
          <w:kern w:val="0"/>
          <w:sz w:val="36"/>
          <w:szCs w:val="36"/>
          <w:lang w:eastAsia="zh-CN"/>
        </w:rPr>
      </w:pPr>
      <w:r>
        <w:rPr>
          <w:rFonts w:ascii="黑体" w:hAnsi="黑体" w:eastAsia="黑体" w:cs="黑体"/>
          <w:snapToGrid w:val="0"/>
          <w:color w:val="000000"/>
          <w:spacing w:val="-4"/>
          <w:kern w:val="0"/>
          <w:sz w:val="36"/>
          <w:szCs w:val="36"/>
          <w:lang w:eastAsia="en-US"/>
        </w:rPr>
        <w:t>附件</w:t>
      </w:r>
      <w:r>
        <w:rPr>
          <w:rFonts w:hint="eastAsia" w:ascii="黑体" w:hAnsi="黑体" w:eastAsia="黑体" w:cs="黑体"/>
          <w:snapToGrid w:val="0"/>
          <w:color w:val="000000"/>
          <w:spacing w:val="-4"/>
          <w:kern w:val="0"/>
          <w:sz w:val="36"/>
          <w:szCs w:val="36"/>
          <w:lang w:val="en-US" w:eastAsia="zh-CN"/>
        </w:rPr>
        <w:t>5</w:t>
      </w:r>
      <w:r>
        <w:rPr>
          <w:rFonts w:hint="eastAsia" w:ascii="黑体" w:hAnsi="黑体" w:eastAsia="黑体" w:cs="黑体"/>
          <w:snapToGrid w:val="0"/>
          <w:color w:val="000000"/>
          <w:spacing w:val="-4"/>
          <w:kern w:val="0"/>
          <w:sz w:val="36"/>
          <w:szCs w:val="36"/>
          <w:lang w:eastAsia="zh-CN"/>
        </w:rPr>
        <w:t>：</w:t>
      </w:r>
    </w:p>
    <w:p w14:paraId="2C937E7E">
      <w:pPr>
        <w:spacing w:line="1221" w:lineRule="exact"/>
        <w:ind w:right="4"/>
        <w:jc w:val="center"/>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b/>
          <w:bCs/>
          <w:color w:val="FF0000"/>
          <w:spacing w:val="2"/>
          <w:sz w:val="72"/>
          <w:szCs w:val="72"/>
        </w:rPr>
        <w:t>实习管理工作月</w:t>
      </w:r>
      <w:r>
        <w:rPr>
          <w:rFonts w:hint="eastAsia" w:ascii="方正小标宋简体" w:hAnsi="方正小标宋简体" w:eastAsia="方正小标宋简体" w:cs="方正小标宋简体"/>
          <w:b/>
          <w:bCs/>
          <w:color w:val="FF0000"/>
          <w:sz w:val="72"/>
          <w:szCs w:val="72"/>
        </w:rPr>
        <w:t>报</w:t>
      </w:r>
    </w:p>
    <w:p w14:paraId="02893F70">
      <w:pPr>
        <w:pStyle w:val="3"/>
        <w:tabs>
          <w:tab w:val="left" w:pos="1783"/>
          <w:tab w:val="left" w:pos="5863"/>
        </w:tabs>
        <w:ind w:firstLine="1400" w:firstLineChars="500"/>
        <w:rPr>
          <w:rFonts w:ascii="华文楷体" w:hAnsi="华文楷体" w:eastAsia="华文楷体" w:cs="华文楷体"/>
          <w:spacing w:val="-17"/>
          <w:sz w:val="28"/>
          <w:szCs w:val="28"/>
        </w:rPr>
      </w:pPr>
      <w:r>
        <w:rPr>
          <w:rFonts w:ascii="仿宋_GB2312" w:hAnsi="仿宋_GB2312" w:eastAsia="仿宋_GB2312" w:cs="仿宋_GB2312"/>
          <w:sz w:val="28"/>
          <w:szCs w:val="28"/>
        </w:rPr>
        <mc:AlternateContent>
          <mc:Choice Requires="wpg">
            <w:drawing>
              <wp:anchor distT="0" distB="0" distL="114300" distR="114300" simplePos="0" relativeHeight="251659264" behindDoc="0" locked="0" layoutInCell="1" allowOverlap="1">
                <wp:simplePos x="0" y="0"/>
                <wp:positionH relativeFrom="page">
                  <wp:posOffset>1137285</wp:posOffset>
                </wp:positionH>
                <wp:positionV relativeFrom="paragraph">
                  <wp:posOffset>365760</wp:posOffset>
                </wp:positionV>
                <wp:extent cx="5292090" cy="1270"/>
                <wp:effectExtent l="0" t="13970" r="3810" b="22860"/>
                <wp:wrapNone/>
                <wp:docPr id="1" name="组合 1"/>
                <wp:cNvGraphicFramePr/>
                <a:graphic xmlns:a="http://schemas.openxmlformats.org/drawingml/2006/main">
                  <a:graphicData uri="http://schemas.microsoft.com/office/word/2010/wordprocessingGroup">
                    <wpg:wgp>
                      <wpg:cNvGrpSpPr/>
                      <wpg:grpSpPr>
                        <a:xfrm>
                          <a:off x="0" y="0"/>
                          <a:ext cx="5292090" cy="1270"/>
                          <a:chOff x="0" y="0"/>
                          <a:chExt cx="8334" cy="2"/>
                        </a:xfrm>
                        <a:solidFill>
                          <a:schemeClr val="tx1"/>
                        </a:solidFill>
                      </wpg:grpSpPr>
                      <wps:wsp>
                        <wps:cNvPr id="2" name="任意多边形 2"/>
                        <wps:cNvSpPr/>
                        <wps:spPr>
                          <a:xfrm>
                            <a:off x="0" y="0"/>
                            <a:ext cx="8334" cy="2"/>
                          </a:xfrm>
                          <a:custGeom>
                            <a:avLst/>
                            <a:gdLst>
                              <a:gd name="A1" fmla="val 0"/>
                              <a:gd name="A2" fmla="val 0"/>
                              <a:gd name="txL" fmla="*/ 0 w 8334"/>
                              <a:gd name="txT" fmla="*/ 0 h 2"/>
                              <a:gd name="txR" fmla="*/ 8334 w 8334"/>
                              <a:gd name="txB" fmla="*/ 2 h 2"/>
                            </a:gdLst>
                            <a:ahLst/>
                            <a:cxnLst/>
                            <a:rect l="txL" t="txT" r="txR" b="txB"/>
                            <a:pathLst>
                              <a:path w="8334" h="2">
                                <a:moveTo>
                                  <a:pt x="0" y="0"/>
                                </a:moveTo>
                                <a:lnTo>
                                  <a:pt x="8334" y="0"/>
                                </a:lnTo>
                              </a:path>
                            </a:pathLst>
                          </a:custGeom>
                          <a:grpFill/>
                          <a:ln w="28575" cap="flat" cmpd="thickThin">
                            <a:solidFill>
                              <a:schemeClr val="tx1">
                                <a:alpha val="70000"/>
                              </a:schemeClr>
                            </a:solidFill>
                            <a:prstDash val="solid"/>
                            <a:miter/>
                            <a:headEnd type="none" w="med" len="med"/>
                            <a:tailEnd type="none" w="med" len="med"/>
                          </a:ln>
                        </wps:spPr>
                        <wps:bodyPr upright="1"/>
                      </wps:wsp>
                    </wpg:wgp>
                  </a:graphicData>
                </a:graphic>
              </wp:anchor>
            </w:drawing>
          </mc:Choice>
          <mc:Fallback>
            <w:pict>
              <v:group id="_x0000_s1026" o:spid="_x0000_s1026" o:spt="203" style="position:absolute;left:0pt;margin-left:89.55pt;margin-top:28.8pt;height:0.1pt;width:416.7pt;mso-position-horizontal-relative:page;z-index:251659264;mso-width-relative:page;mso-height-relative:page;" coordsize="8334,2" o:gfxdata="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JLjxvNgA&#10;AAAKAQAADwAAAAAAAAABACAAAAAiAAAAZHJzL2Rvd25yZXYueG1sUEsBAhQAFAAAAAgAh07iQN+l&#10;gu4DAwAAEAcAAA4AAAAAAAAAAQAgAAAAJwEAAGRycy9lMm9Eb2MueG1sUEsFBgAAAAAGAAYAWQEA&#10;AJwGAAAAAA==&#10;">
                <o:lock v:ext="edit" aspectratio="f"/>
                <v:shape id="_x0000_s1026" o:spid="_x0000_s1026" o:spt="100" style="position:absolute;left:0;top:0;height:2;width:8334;" filled="t" stroked="t" coordsize="8334,2" o:gfxdata="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tUvWotwAAANoAAAAP&#10;AAAAAAAAAAEAIAAAACIAAABkcnMvZG93bnJldi54bWxQSwECFAAUAAAACACHTuJAMy8FnjsAAAA5&#10;AAAAEAAAAAAAAAABACAAAAAGAQAAZHJzL3NoYXBleG1sLnhtbFBLBQYAAAAABgAGAFsBAACwAwAA&#10;AAA=&#10;" path="m0,0l8334,0e">
                  <v:fill on="t" focussize="0,0"/>
                  <v:stroke weight="2.25pt" color="#000000 [3213]" opacity="45875f" linestyle="thickThin" joinstyle="miter"/>
                  <v:imagedata o:title=""/>
                  <o:lock v:ext="edit" aspectratio="f"/>
                </v:shape>
              </v:group>
            </w:pict>
          </mc:Fallback>
        </mc:AlternateContent>
      </w:r>
      <w:r>
        <w:rPr>
          <w:rFonts w:hint="eastAsia" w:ascii="仿宋_GB2312" w:hAnsi="仿宋_GB2312" w:eastAsia="仿宋_GB2312" w:cs="仿宋_GB2312"/>
          <w:sz w:val="28"/>
          <w:szCs w:val="28"/>
        </w:rPr>
        <w:t xml:space="preserve"> </w:t>
      </w:r>
      <w:r>
        <w:rPr>
          <w:rFonts w:hint="eastAsia" w:ascii="华文楷体" w:hAnsi="华文楷体" w:eastAsia="华文楷体" w:cs="华文楷体"/>
          <w:spacing w:val="-17"/>
          <w:sz w:val="28"/>
          <w:szCs w:val="28"/>
        </w:rPr>
        <w:t xml:space="preserve">XX系 </w:t>
      </w:r>
      <w:r>
        <w:rPr>
          <w:rFonts w:hint="eastAsia" w:ascii="仿宋_GB2312" w:hAnsi="仿宋_GB2312" w:eastAsia="仿宋_GB2312" w:cs="仿宋_GB2312"/>
          <w:spacing w:val="-17"/>
          <w:sz w:val="32"/>
          <w:szCs w:val="32"/>
        </w:rPr>
        <w:t xml:space="preserve">                        </w:t>
      </w:r>
      <w:r>
        <w:rPr>
          <w:rFonts w:hint="eastAsia" w:ascii="华文楷体" w:hAnsi="华文楷体" w:eastAsia="华文楷体" w:cs="华文楷体"/>
          <w:spacing w:val="-17"/>
          <w:sz w:val="28"/>
          <w:szCs w:val="28"/>
        </w:rPr>
        <w:t xml:space="preserve"> 20XX年   月   日</w:t>
      </w:r>
    </w:p>
    <w:p w14:paraId="314810EF">
      <w:pPr>
        <w:pStyle w:val="3"/>
        <w:tabs>
          <w:tab w:val="left" w:pos="1783"/>
          <w:tab w:val="left" w:pos="5863"/>
        </w:tabs>
        <w:ind w:firstLine="640" w:firstLineChars="200"/>
        <w:rPr>
          <w:rFonts w:ascii="黑体" w:hAnsi="黑体" w:eastAsia="黑体" w:cs="黑体"/>
          <w:sz w:val="32"/>
          <w:szCs w:val="32"/>
        </w:rPr>
      </w:pPr>
      <w:r>
        <w:rPr>
          <w:rFonts w:hint="eastAsia" w:ascii="黑体" w:hAnsi="黑体" w:eastAsia="黑体" w:cs="黑体"/>
          <w:sz w:val="32"/>
          <w:szCs w:val="32"/>
        </w:rPr>
        <w:t>一、工作开展情况</w:t>
      </w:r>
    </w:p>
    <w:p w14:paraId="4E856CBC">
      <w:pPr>
        <w:ind w:firstLine="640" w:firstLineChars="200"/>
        <w:rPr>
          <w:rFonts w:ascii="仿宋" w:hAnsi="仿宋" w:eastAsia="仿宋"/>
          <w:sz w:val="32"/>
          <w:szCs w:val="32"/>
        </w:rPr>
      </w:pPr>
      <w:r>
        <w:rPr>
          <w:rFonts w:hint="eastAsia" w:ascii="仿宋" w:hAnsi="仿宋" w:eastAsia="仿宋"/>
          <w:sz w:val="32"/>
          <w:szCs w:val="32"/>
        </w:rPr>
        <w:t>主要是本系在实习</w:t>
      </w:r>
      <w:r>
        <w:rPr>
          <w:rFonts w:ascii="仿宋" w:hAnsi="仿宋" w:eastAsia="仿宋"/>
          <w:sz w:val="32"/>
          <w:szCs w:val="32"/>
        </w:rPr>
        <w:t>各阶段落实</w:t>
      </w:r>
      <w:r>
        <w:rPr>
          <w:rFonts w:hint="eastAsia" w:ascii="仿宋" w:hAnsi="仿宋" w:eastAsia="仿宋"/>
          <w:sz w:val="32"/>
          <w:szCs w:val="32"/>
        </w:rPr>
        <w:t>《职业学校学生实习管理</w:t>
      </w:r>
      <w:r>
        <w:rPr>
          <w:rFonts w:ascii="仿宋" w:hAnsi="仿宋" w:eastAsia="仿宋"/>
          <w:sz w:val="32"/>
          <w:szCs w:val="32"/>
        </w:rPr>
        <w:t>规定</w:t>
      </w:r>
      <w:r>
        <w:rPr>
          <w:rFonts w:hint="eastAsia" w:ascii="仿宋" w:hAnsi="仿宋" w:eastAsia="仿宋"/>
          <w:sz w:val="32"/>
          <w:szCs w:val="32"/>
        </w:rPr>
        <w:t>》</w:t>
      </w:r>
      <w:r>
        <w:rPr>
          <w:rFonts w:ascii="仿宋" w:hAnsi="仿宋" w:eastAsia="仿宋"/>
          <w:sz w:val="32"/>
          <w:szCs w:val="32"/>
        </w:rPr>
        <w:t>的</w:t>
      </w:r>
      <w:r>
        <w:rPr>
          <w:rFonts w:hint="eastAsia" w:ascii="仿宋" w:hAnsi="仿宋" w:eastAsia="仿宋"/>
          <w:sz w:val="32"/>
          <w:szCs w:val="32"/>
        </w:rPr>
        <w:t>综合</w:t>
      </w:r>
      <w:r>
        <w:rPr>
          <w:rFonts w:ascii="仿宋" w:hAnsi="仿宋" w:eastAsia="仿宋"/>
          <w:sz w:val="32"/>
          <w:szCs w:val="32"/>
        </w:rPr>
        <w:t>情况</w:t>
      </w:r>
      <w:r>
        <w:rPr>
          <w:rFonts w:hint="eastAsia" w:ascii="仿宋" w:hAnsi="仿宋" w:eastAsia="仿宋"/>
          <w:sz w:val="32"/>
          <w:szCs w:val="32"/>
        </w:rPr>
        <w:t>，重点</w:t>
      </w:r>
      <w:r>
        <w:rPr>
          <w:rFonts w:ascii="仿宋" w:hAnsi="仿宋" w:eastAsia="仿宋"/>
          <w:sz w:val="32"/>
          <w:szCs w:val="32"/>
        </w:rPr>
        <w:t>涵盖但不限于</w:t>
      </w:r>
      <w:r>
        <w:rPr>
          <w:rFonts w:hint="eastAsia" w:ascii="仿宋" w:hAnsi="仿宋" w:eastAsia="仿宋"/>
          <w:sz w:val="32"/>
          <w:szCs w:val="32"/>
        </w:rPr>
        <w:t>以下方面</w:t>
      </w:r>
      <w:r>
        <w:rPr>
          <w:rFonts w:ascii="仿宋" w:hAnsi="仿宋" w:eastAsia="仿宋"/>
          <w:sz w:val="32"/>
          <w:szCs w:val="32"/>
        </w:rPr>
        <w:t>：</w:t>
      </w:r>
    </w:p>
    <w:p w14:paraId="0A24ADF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1.学生实习基本情况、实习管理制度建设情况；</w:t>
      </w:r>
    </w:p>
    <w:p w14:paraId="5F6D0A03">
      <w:pPr>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2.日常实习管理中开展的会议、巡查、督查等情况；</w:t>
      </w:r>
    </w:p>
    <w:p w14:paraId="58AD9129">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3.信息化平台建设、使用和作用发挥等情况；</w:t>
      </w:r>
    </w:p>
    <w:p w14:paraId="370999D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4.跨省实习备案审核和日常监管等情况；</w:t>
      </w:r>
    </w:p>
    <w:p w14:paraId="732C03AF">
      <w:pPr>
        <w:rPr>
          <w:rFonts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（如有新增跨省实习的学生需填报《福建省职业学校跨省实习统计表》）</w:t>
      </w:r>
    </w:p>
    <w:p w14:paraId="4CC19F1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5.实习问题线索及处理情况。</w:t>
      </w:r>
    </w:p>
    <w:p w14:paraId="07F85F0C">
      <w:pPr>
        <w:pStyle w:val="3"/>
        <w:tabs>
          <w:tab w:val="left" w:pos="1783"/>
          <w:tab w:val="left" w:pos="5863"/>
        </w:tabs>
        <w:ind w:left="0" w:firstLine="640" w:firstLineChars="200"/>
        <w:rPr>
          <w:rFonts w:ascii="仿宋" w:hAnsi="仿宋" w:eastAsia="仿宋"/>
          <w:color w:val="FF0000"/>
          <w:sz w:val="32"/>
          <w:szCs w:val="32"/>
        </w:rPr>
      </w:pPr>
      <w:r>
        <w:rPr>
          <w:rFonts w:hint="eastAsia" w:ascii="仿宋_GB2312" w:hAnsi="仿宋_GB2312" w:eastAsia="仿宋_GB2312" w:cs="仿宋_GB2312"/>
          <w:color w:val="FF0000"/>
          <w:sz w:val="32"/>
          <w:szCs w:val="32"/>
        </w:rPr>
        <w:t>6.实习管理典型案例（若有）以附件形式单独上报</w:t>
      </w:r>
      <w:r>
        <w:rPr>
          <w:rFonts w:hint="eastAsia" w:ascii="仿宋" w:hAnsi="仿宋" w:eastAsia="仿宋"/>
          <w:color w:val="FF0000"/>
          <w:sz w:val="32"/>
          <w:szCs w:val="32"/>
        </w:rPr>
        <w:t>。</w:t>
      </w:r>
    </w:p>
    <w:p w14:paraId="14540372">
      <w:pPr>
        <w:pStyle w:val="3"/>
        <w:tabs>
          <w:tab w:val="left" w:pos="1783"/>
          <w:tab w:val="left" w:pos="5863"/>
        </w:tabs>
        <w:ind w:left="0" w:firstLine="640" w:firstLineChars="200"/>
        <w:rPr>
          <w:rFonts w:ascii="黑体" w:hAnsi="黑体" w:eastAsia="黑体" w:cs="黑体"/>
          <w:sz w:val="32"/>
          <w:szCs w:val="32"/>
        </w:rPr>
      </w:pPr>
      <w:r>
        <w:rPr>
          <w:rFonts w:hint="eastAsia" w:ascii="黑体" w:hAnsi="黑体" w:eastAsia="黑体" w:cs="黑体"/>
          <w:sz w:val="32"/>
          <w:szCs w:val="32"/>
        </w:rPr>
        <w:t>二、存在的困难与建议</w:t>
      </w:r>
    </w:p>
    <w:p w14:paraId="6BE75FF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在实习管理过程中遇到的困难及建议。要求按问题类型进行分类整理，每个问题后面是对策建议。</w:t>
      </w:r>
    </w:p>
    <w:p w14:paraId="4CFBBE0C">
      <w:pPr>
        <w:pStyle w:val="3"/>
        <w:tabs>
          <w:tab w:val="left" w:pos="1783"/>
          <w:tab w:val="left" w:pos="5863"/>
        </w:tabs>
        <w:ind w:firstLine="640" w:firstLineChars="200"/>
        <w:rPr>
          <w:rFonts w:ascii="黑体" w:hAnsi="黑体" w:eastAsia="黑体" w:cs="黑体"/>
          <w:sz w:val="32"/>
          <w:szCs w:val="32"/>
        </w:rPr>
      </w:pPr>
      <w:r>
        <w:rPr>
          <w:rFonts w:hint="eastAsia" w:ascii="黑体" w:hAnsi="黑体" w:eastAsia="黑体" w:cs="黑体"/>
          <w:sz w:val="32"/>
          <w:szCs w:val="32"/>
        </w:rPr>
        <w:t>三、下一阶段工作计划</w:t>
      </w:r>
    </w:p>
    <w:p w14:paraId="5D4639E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主要包括下一步工作重点、拟解决的问题、</w:t>
      </w:r>
      <w:r>
        <w:rPr>
          <w:rFonts w:hint="eastAsia" w:ascii="仿宋_GB2312" w:eastAsia="仿宋_GB2312"/>
          <w:sz w:val="32"/>
          <w:szCs w:val="32"/>
        </w:rPr>
        <w:t>日常督查管理等方面</w:t>
      </w:r>
      <w:r>
        <w:rPr>
          <w:rFonts w:hint="eastAsia" w:ascii="仿宋_GB2312" w:hAnsi="仿宋_GB2312" w:eastAsia="仿宋_GB2312" w:cs="仿宋_GB2312"/>
          <w:sz w:val="32"/>
          <w:szCs w:val="32"/>
        </w:rPr>
        <w:t>。</w:t>
      </w:r>
    </w:p>
    <w:p w14:paraId="1CFD971F">
      <w:pPr>
        <w:rPr>
          <w:rFonts w:hint="eastAsia" w:ascii="黑体" w:hAnsi="黑体" w:eastAsia="黑体" w:cs="黑体"/>
          <w:snapToGrid w:val="0"/>
          <w:color w:val="000000"/>
          <w:spacing w:val="-4"/>
          <w:kern w:val="0"/>
          <w:sz w:val="36"/>
          <w:szCs w:val="36"/>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u w:val="double"/>
        </w:rPr>
        <w:t>月报内容总的要求是：</w:t>
      </w:r>
      <w:r>
        <w:rPr>
          <w:rFonts w:hint="eastAsia" w:ascii="仿宋" w:hAnsi="仿宋" w:eastAsia="仿宋"/>
          <w:sz w:val="32"/>
          <w:szCs w:val="32"/>
          <w:u w:val="double"/>
        </w:rPr>
        <w:t>层次</w:t>
      </w:r>
      <w:r>
        <w:rPr>
          <w:rFonts w:ascii="仿宋" w:hAnsi="仿宋" w:eastAsia="仿宋"/>
          <w:sz w:val="32"/>
          <w:szCs w:val="32"/>
          <w:u w:val="double"/>
        </w:rPr>
        <w:t>分明、逻辑清晰、</w:t>
      </w:r>
      <w:r>
        <w:rPr>
          <w:rFonts w:hint="eastAsia" w:ascii="仿宋" w:hAnsi="仿宋" w:eastAsia="仿宋"/>
          <w:sz w:val="32"/>
          <w:szCs w:val="32"/>
          <w:u w:val="double"/>
        </w:rPr>
        <w:t>内容简洁、数据详实。</w:t>
      </w:r>
    </w:p>
    <w:p w14:paraId="13C4298D">
      <w:pPr>
        <w:widowControl/>
        <w:kinsoku w:val="0"/>
        <w:autoSpaceDE w:val="0"/>
        <w:autoSpaceDN w:val="0"/>
        <w:adjustRightInd w:val="0"/>
        <w:snapToGrid w:val="0"/>
        <w:spacing w:before="100" w:line="227" w:lineRule="auto"/>
        <w:ind w:left="49" w:firstLine="0" w:firstLineChars="0"/>
        <w:jc w:val="left"/>
        <w:textAlignment w:val="baseline"/>
        <w:rPr>
          <w:rFonts w:hint="default" w:ascii="黑体" w:hAnsi="黑体" w:eastAsia="黑体" w:cs="黑体"/>
          <w:b/>
          <w:bCs/>
          <w:snapToGrid w:val="0"/>
          <w:color w:val="FF0000"/>
          <w:spacing w:val="-4"/>
          <w:kern w:val="0"/>
          <w:sz w:val="21"/>
          <w:szCs w:val="21"/>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ascii="黑体" w:hAnsi="黑体" w:eastAsia="黑体" w:cs="黑体"/>
          <w:b/>
          <w:bCs/>
          <w:snapToGrid w:val="0"/>
          <w:color w:val="FF0000"/>
          <w:spacing w:val="-4"/>
          <w:kern w:val="0"/>
          <w:sz w:val="21"/>
          <w:szCs w:val="21"/>
          <w:lang w:val="en-US" w:eastAsia="zh-CN"/>
        </w:rPr>
        <w:t>备注：每月10号前上报上个月的实习工作管理（提交时删除此栏）</w:t>
      </w:r>
    </w:p>
    <w:p w14:paraId="365B815B">
      <w:pPr>
        <w:widowControl/>
        <w:kinsoku w:val="0"/>
        <w:autoSpaceDE w:val="0"/>
        <w:autoSpaceDN w:val="0"/>
        <w:adjustRightInd w:val="0"/>
        <w:snapToGrid w:val="0"/>
        <w:spacing w:before="100" w:line="227" w:lineRule="auto"/>
        <w:ind w:left="49" w:firstLine="0" w:firstLineChars="0"/>
        <w:jc w:val="left"/>
        <w:textAlignment w:val="baseline"/>
        <w:rPr>
          <w:rFonts w:hint="eastAsia" w:ascii="黑体" w:hAnsi="黑体" w:eastAsia="黑体" w:cs="黑体"/>
          <w:snapToGrid w:val="0"/>
          <w:color w:val="000000"/>
          <w:kern w:val="0"/>
          <w:sz w:val="36"/>
          <w:szCs w:val="36"/>
          <w:lang w:eastAsia="zh-CN"/>
        </w:rPr>
      </w:pPr>
      <w:r>
        <w:rPr>
          <w:rFonts w:ascii="黑体" w:hAnsi="黑体" w:eastAsia="黑体" w:cs="黑体"/>
          <w:snapToGrid w:val="0"/>
          <w:color w:val="000000"/>
          <w:spacing w:val="-4"/>
          <w:kern w:val="0"/>
          <w:sz w:val="36"/>
          <w:szCs w:val="36"/>
          <w:lang w:eastAsia="en-US"/>
        </w:rPr>
        <w:t>附件</w:t>
      </w:r>
      <w:r>
        <w:rPr>
          <w:rFonts w:hint="eastAsia" w:ascii="黑体" w:hAnsi="黑体" w:eastAsia="黑体" w:cs="黑体"/>
          <w:snapToGrid w:val="0"/>
          <w:color w:val="000000"/>
          <w:spacing w:val="-4"/>
          <w:kern w:val="0"/>
          <w:sz w:val="36"/>
          <w:szCs w:val="36"/>
          <w:lang w:val="en-US" w:eastAsia="zh-CN"/>
        </w:rPr>
        <w:t>6</w:t>
      </w:r>
      <w:r>
        <w:rPr>
          <w:rFonts w:hint="eastAsia" w:ascii="黑体" w:hAnsi="黑体" w:eastAsia="黑体" w:cs="黑体"/>
          <w:snapToGrid w:val="0"/>
          <w:color w:val="000000"/>
          <w:spacing w:val="-4"/>
          <w:kern w:val="0"/>
          <w:sz w:val="36"/>
          <w:szCs w:val="36"/>
          <w:lang w:eastAsia="zh-CN"/>
        </w:rPr>
        <w:t>：</w:t>
      </w:r>
    </w:p>
    <w:tbl>
      <w:tblPr>
        <w:tblStyle w:val="4"/>
        <w:tblW w:w="89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3176"/>
        <w:gridCol w:w="1483"/>
        <w:gridCol w:w="2200"/>
      </w:tblGrid>
      <w:tr w14:paraId="26D3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909" w:type="dxa"/>
            <w:gridSpan w:val="4"/>
            <w:vAlign w:val="center"/>
          </w:tcPr>
          <w:p w14:paraId="4E472B62">
            <w:pPr>
              <w:pStyle w:val="2"/>
              <w:numPr>
                <w:ilvl w:val="0"/>
                <w:numId w:val="0"/>
              </w:numPr>
              <w:spacing w:before="156" w:after="156"/>
              <w:jc w:val="center"/>
              <w:rPr>
                <w:rFonts w:ascii="仿宋_GB2312" w:hAnsi="Calibri" w:eastAsia="仿宋_GB2312"/>
                <w:bCs/>
                <w:sz w:val="21"/>
              </w:rPr>
            </w:pPr>
            <w:bookmarkStart w:id="0" w:name="_Toc30799"/>
            <w:r>
              <w:rPr>
                <w:rFonts w:hint="eastAsia" w:ascii="微软雅黑" w:hAnsi="微软雅黑" w:eastAsia="微软雅黑" w:cs="微软雅黑"/>
                <w:sz w:val="30"/>
                <w:szCs w:val="30"/>
              </w:rPr>
              <w:t>湄洲湾职业技术学院</w:t>
            </w:r>
            <w:r>
              <w:rPr>
                <w:rFonts w:hint="eastAsia" w:ascii="微软雅黑" w:hAnsi="微软雅黑" w:eastAsia="微软雅黑" w:cs="微软雅黑"/>
                <w:sz w:val="30"/>
                <w:szCs w:val="30"/>
                <w:lang w:val="en-US" w:eastAsia="zh-CN"/>
              </w:rPr>
              <w:t>岗位</w:t>
            </w:r>
            <w:r>
              <w:rPr>
                <w:rFonts w:hint="eastAsia" w:ascii="微软雅黑" w:hAnsi="微软雅黑" w:eastAsia="微软雅黑" w:cs="微软雅黑"/>
                <w:sz w:val="30"/>
                <w:szCs w:val="30"/>
              </w:rPr>
              <w:t>实习情况巡查指导记录表</w:t>
            </w:r>
            <w:bookmarkEnd w:id="0"/>
          </w:p>
        </w:tc>
      </w:tr>
      <w:tr w14:paraId="423A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050" w:type="dxa"/>
            <w:vAlign w:val="center"/>
          </w:tcPr>
          <w:p w14:paraId="4E970589">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lang w:val="en-US" w:eastAsia="zh-CN"/>
              </w:rPr>
              <w:t>企业（</w:t>
            </w:r>
            <w:r>
              <w:rPr>
                <w:rFonts w:hint="eastAsia" w:ascii="仿宋_GB2312" w:hAnsi="Calibri" w:eastAsia="仿宋_GB2312" w:cs="Times New Roman"/>
                <w:b/>
                <w:bCs/>
                <w:sz w:val="22"/>
                <w:szCs w:val="24"/>
              </w:rPr>
              <w:t>实习基地</w:t>
            </w:r>
            <w:r>
              <w:rPr>
                <w:rFonts w:hint="eastAsia" w:ascii="仿宋_GB2312" w:hAnsi="Calibri" w:eastAsia="仿宋_GB2312" w:cs="Times New Roman"/>
                <w:b/>
                <w:bCs/>
                <w:sz w:val="22"/>
                <w:szCs w:val="24"/>
                <w:lang w:eastAsia="zh-CN"/>
              </w:rPr>
              <w:t>）</w:t>
            </w:r>
            <w:r>
              <w:rPr>
                <w:rFonts w:hint="eastAsia" w:ascii="仿宋_GB2312" w:hAnsi="Calibri" w:eastAsia="仿宋_GB2312" w:cs="Times New Roman"/>
                <w:b/>
                <w:bCs/>
                <w:sz w:val="22"/>
                <w:szCs w:val="24"/>
              </w:rPr>
              <w:t>名称</w:t>
            </w:r>
          </w:p>
        </w:tc>
        <w:tc>
          <w:tcPr>
            <w:tcW w:w="3176" w:type="dxa"/>
            <w:vAlign w:val="center"/>
          </w:tcPr>
          <w:p w14:paraId="378BBC7B">
            <w:pPr>
              <w:spacing w:line="400" w:lineRule="exact"/>
              <w:ind w:firstLine="1100" w:firstLineChars="500"/>
              <w:jc w:val="center"/>
              <w:rPr>
                <w:rFonts w:ascii="仿宋_GB2312" w:hAnsi="Calibri" w:eastAsia="仿宋_GB2312" w:cs="Times New Roman"/>
                <w:sz w:val="22"/>
                <w:szCs w:val="24"/>
              </w:rPr>
            </w:pPr>
          </w:p>
        </w:tc>
        <w:tc>
          <w:tcPr>
            <w:tcW w:w="1483" w:type="dxa"/>
            <w:vAlign w:val="center"/>
          </w:tcPr>
          <w:p w14:paraId="51EEAAF0">
            <w:pPr>
              <w:spacing w:line="400" w:lineRule="exact"/>
              <w:ind w:left="-143" w:leftChars="-51" w:right="-97"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巡查时间</w:t>
            </w:r>
          </w:p>
        </w:tc>
        <w:tc>
          <w:tcPr>
            <w:tcW w:w="2200" w:type="dxa"/>
            <w:vAlign w:val="center"/>
          </w:tcPr>
          <w:p w14:paraId="3F23FE70">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 xml:space="preserve">     年   月   日</w:t>
            </w:r>
          </w:p>
        </w:tc>
      </w:tr>
      <w:tr w14:paraId="1F96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050" w:type="dxa"/>
            <w:vAlign w:val="center"/>
          </w:tcPr>
          <w:p w14:paraId="4381EAFB">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巡查人员签字</w:t>
            </w:r>
          </w:p>
        </w:tc>
        <w:tc>
          <w:tcPr>
            <w:tcW w:w="6859" w:type="dxa"/>
            <w:gridSpan w:val="3"/>
            <w:vAlign w:val="center"/>
          </w:tcPr>
          <w:p w14:paraId="41F09DE0">
            <w:pPr>
              <w:spacing w:line="400" w:lineRule="exact"/>
              <w:ind w:firstLine="0" w:firstLineChars="0"/>
              <w:jc w:val="center"/>
              <w:rPr>
                <w:rFonts w:ascii="仿宋_GB2312" w:hAnsi="Calibri" w:eastAsia="仿宋_GB2312" w:cs="Times New Roman"/>
                <w:sz w:val="22"/>
                <w:szCs w:val="24"/>
              </w:rPr>
            </w:pPr>
          </w:p>
        </w:tc>
      </w:tr>
      <w:tr w14:paraId="4CA0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9" w:hRule="atLeast"/>
        </w:trPr>
        <w:tc>
          <w:tcPr>
            <w:tcW w:w="2050" w:type="dxa"/>
            <w:vAlign w:val="center"/>
          </w:tcPr>
          <w:p w14:paraId="443960AB">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学生代表签字</w:t>
            </w:r>
          </w:p>
        </w:tc>
        <w:tc>
          <w:tcPr>
            <w:tcW w:w="6859" w:type="dxa"/>
            <w:gridSpan w:val="3"/>
            <w:vAlign w:val="center"/>
          </w:tcPr>
          <w:p w14:paraId="6B3C512D">
            <w:pPr>
              <w:spacing w:line="400" w:lineRule="exact"/>
              <w:ind w:firstLine="0" w:firstLineChars="0"/>
              <w:jc w:val="center"/>
              <w:rPr>
                <w:rFonts w:ascii="仿宋_GB2312" w:hAnsi="Calibri" w:eastAsia="仿宋_GB2312" w:cs="Times New Roman"/>
                <w:sz w:val="22"/>
                <w:szCs w:val="24"/>
              </w:rPr>
            </w:pPr>
          </w:p>
        </w:tc>
      </w:tr>
      <w:tr w14:paraId="061A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050" w:type="dxa"/>
            <w:vAlign w:val="center"/>
          </w:tcPr>
          <w:p w14:paraId="1ECA68E0">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实习学生名单</w:t>
            </w:r>
          </w:p>
          <w:p w14:paraId="2AEA4F65">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多可另附</w:t>
            </w:r>
          </w:p>
        </w:tc>
        <w:tc>
          <w:tcPr>
            <w:tcW w:w="6859" w:type="dxa"/>
            <w:gridSpan w:val="3"/>
            <w:vAlign w:val="center"/>
          </w:tcPr>
          <w:p w14:paraId="724AEC6F">
            <w:pPr>
              <w:spacing w:line="400" w:lineRule="exact"/>
              <w:ind w:firstLine="0" w:firstLineChars="0"/>
              <w:jc w:val="center"/>
              <w:rPr>
                <w:rFonts w:ascii="仿宋_GB2312" w:hAnsi="Calibri" w:eastAsia="仿宋_GB2312" w:cs="Times New Roman"/>
                <w:sz w:val="22"/>
                <w:szCs w:val="24"/>
              </w:rPr>
            </w:pPr>
          </w:p>
        </w:tc>
      </w:tr>
      <w:tr w14:paraId="7815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2050" w:type="dxa"/>
            <w:vAlign w:val="center"/>
          </w:tcPr>
          <w:p w14:paraId="24FEC83D">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学生</w:t>
            </w:r>
          </w:p>
          <w:p w14:paraId="27FE2C4B">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反映情况</w:t>
            </w:r>
          </w:p>
        </w:tc>
        <w:tc>
          <w:tcPr>
            <w:tcW w:w="6859" w:type="dxa"/>
            <w:gridSpan w:val="3"/>
          </w:tcPr>
          <w:p w14:paraId="6DD630C8">
            <w:pPr>
              <w:spacing w:line="400" w:lineRule="exact"/>
              <w:ind w:firstLine="0" w:firstLineChars="0"/>
              <w:rPr>
                <w:rFonts w:ascii="仿宋_GB2312" w:hAnsi="Calibri" w:eastAsia="仿宋_GB2312" w:cs="Times New Roman"/>
                <w:sz w:val="22"/>
                <w:szCs w:val="24"/>
              </w:rPr>
            </w:pPr>
          </w:p>
          <w:p w14:paraId="1145E090">
            <w:pPr>
              <w:spacing w:line="400" w:lineRule="exact"/>
              <w:ind w:firstLine="0" w:firstLineChars="0"/>
              <w:rPr>
                <w:rFonts w:ascii="仿宋_GB2312" w:hAnsi="Calibri" w:eastAsia="仿宋_GB2312" w:cs="Times New Roman"/>
                <w:sz w:val="22"/>
                <w:szCs w:val="24"/>
              </w:rPr>
            </w:pPr>
          </w:p>
          <w:p w14:paraId="4C002EDA">
            <w:pPr>
              <w:spacing w:line="400" w:lineRule="exact"/>
              <w:ind w:firstLine="0" w:firstLineChars="0"/>
              <w:rPr>
                <w:rFonts w:ascii="仿宋_GB2312" w:hAnsi="Calibri" w:eastAsia="仿宋_GB2312" w:cs="Times New Roman"/>
                <w:sz w:val="22"/>
                <w:szCs w:val="24"/>
              </w:rPr>
            </w:pPr>
          </w:p>
        </w:tc>
      </w:tr>
      <w:tr w14:paraId="168D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050" w:type="dxa"/>
            <w:vAlign w:val="center"/>
          </w:tcPr>
          <w:p w14:paraId="2CA502F6">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实习单位反映情况</w:t>
            </w:r>
          </w:p>
        </w:tc>
        <w:tc>
          <w:tcPr>
            <w:tcW w:w="6859" w:type="dxa"/>
            <w:gridSpan w:val="3"/>
          </w:tcPr>
          <w:p w14:paraId="444B9BAC">
            <w:pPr>
              <w:spacing w:line="400" w:lineRule="exact"/>
              <w:ind w:firstLine="0" w:firstLineChars="0"/>
              <w:rPr>
                <w:rFonts w:ascii="仿宋_GB2312" w:hAnsi="Calibri" w:eastAsia="仿宋_GB2312" w:cs="Times New Roman"/>
                <w:sz w:val="22"/>
                <w:szCs w:val="24"/>
              </w:rPr>
            </w:pPr>
          </w:p>
          <w:p w14:paraId="771A9330">
            <w:pPr>
              <w:spacing w:line="400" w:lineRule="exact"/>
              <w:ind w:firstLine="0" w:firstLineChars="0"/>
              <w:rPr>
                <w:rFonts w:ascii="仿宋_GB2312" w:hAnsi="Calibri" w:eastAsia="仿宋_GB2312" w:cs="Times New Roman"/>
                <w:sz w:val="22"/>
                <w:szCs w:val="24"/>
              </w:rPr>
            </w:pPr>
          </w:p>
          <w:p w14:paraId="1858B4B0">
            <w:pPr>
              <w:spacing w:line="400" w:lineRule="exact"/>
              <w:ind w:firstLine="0" w:firstLineChars="0"/>
              <w:rPr>
                <w:rFonts w:hint="eastAsia" w:ascii="仿宋_GB2312" w:hAnsi="Calibri" w:eastAsia="仿宋_GB2312" w:cs="Times New Roman"/>
                <w:sz w:val="22"/>
                <w:szCs w:val="24"/>
                <w:lang w:eastAsia="zh-CN"/>
              </w:rPr>
            </w:pPr>
          </w:p>
          <w:p w14:paraId="638D955E">
            <w:pPr>
              <w:spacing w:line="400" w:lineRule="exact"/>
              <w:ind w:firstLine="0" w:firstLineChars="0"/>
              <w:rPr>
                <w:rFonts w:hint="eastAsia" w:ascii="仿宋_GB2312" w:hAnsi="Calibri" w:eastAsia="仿宋_GB2312" w:cs="Times New Roman"/>
                <w:sz w:val="22"/>
                <w:szCs w:val="24"/>
                <w:lang w:eastAsia="zh-CN"/>
              </w:rPr>
            </w:pPr>
          </w:p>
        </w:tc>
      </w:tr>
      <w:tr w14:paraId="4AF1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2050" w:type="dxa"/>
            <w:vAlign w:val="center"/>
          </w:tcPr>
          <w:p w14:paraId="706968B3">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发现的问题</w:t>
            </w:r>
          </w:p>
        </w:tc>
        <w:tc>
          <w:tcPr>
            <w:tcW w:w="6859" w:type="dxa"/>
            <w:gridSpan w:val="3"/>
          </w:tcPr>
          <w:p w14:paraId="7F48A7AE">
            <w:pPr>
              <w:spacing w:line="400" w:lineRule="exact"/>
              <w:ind w:firstLine="0" w:firstLineChars="0"/>
              <w:rPr>
                <w:rFonts w:ascii="仿宋_GB2312" w:hAnsi="Calibri" w:eastAsia="仿宋_GB2312" w:cs="Times New Roman"/>
                <w:sz w:val="22"/>
                <w:szCs w:val="24"/>
              </w:rPr>
            </w:pPr>
          </w:p>
          <w:p w14:paraId="0D736A9E">
            <w:pPr>
              <w:spacing w:line="400" w:lineRule="exact"/>
              <w:ind w:firstLine="0" w:firstLineChars="0"/>
              <w:rPr>
                <w:rFonts w:ascii="仿宋_GB2312" w:hAnsi="Calibri" w:eastAsia="仿宋_GB2312" w:cs="Times New Roman"/>
                <w:sz w:val="22"/>
                <w:szCs w:val="24"/>
              </w:rPr>
            </w:pPr>
          </w:p>
        </w:tc>
      </w:tr>
      <w:tr w14:paraId="5115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2050" w:type="dxa"/>
            <w:vAlign w:val="center"/>
          </w:tcPr>
          <w:p w14:paraId="03103470">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整改措施</w:t>
            </w:r>
          </w:p>
        </w:tc>
        <w:tc>
          <w:tcPr>
            <w:tcW w:w="6859" w:type="dxa"/>
            <w:gridSpan w:val="3"/>
          </w:tcPr>
          <w:p w14:paraId="7CAC09F9">
            <w:pPr>
              <w:spacing w:line="400" w:lineRule="exact"/>
              <w:ind w:firstLine="0" w:firstLineChars="0"/>
              <w:jc w:val="center"/>
              <w:rPr>
                <w:rFonts w:ascii="仿宋_GB2312" w:hAnsi="Calibri" w:eastAsia="仿宋_GB2312" w:cs="Times New Roman"/>
                <w:sz w:val="22"/>
                <w:szCs w:val="24"/>
              </w:rPr>
            </w:pPr>
          </w:p>
        </w:tc>
      </w:tr>
      <w:tr w14:paraId="1B9B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9" w:hRule="atLeast"/>
        </w:trPr>
        <w:tc>
          <w:tcPr>
            <w:tcW w:w="2050" w:type="dxa"/>
            <w:vAlign w:val="center"/>
          </w:tcPr>
          <w:p w14:paraId="4648116C">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学生典型亮点事例    与违纪情况</w:t>
            </w:r>
          </w:p>
        </w:tc>
        <w:tc>
          <w:tcPr>
            <w:tcW w:w="6859" w:type="dxa"/>
            <w:gridSpan w:val="3"/>
          </w:tcPr>
          <w:p w14:paraId="7E83979E">
            <w:pPr>
              <w:spacing w:line="400" w:lineRule="exact"/>
              <w:ind w:firstLine="0" w:firstLineChars="0"/>
              <w:rPr>
                <w:rFonts w:ascii="仿宋_GB2312" w:hAnsi="Calibri" w:eastAsia="仿宋_GB2312" w:cs="Times New Roman"/>
                <w:sz w:val="22"/>
                <w:szCs w:val="24"/>
              </w:rPr>
            </w:pPr>
          </w:p>
        </w:tc>
      </w:tr>
      <w:tr w14:paraId="6ADD7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2" w:hRule="atLeast"/>
        </w:trPr>
        <w:tc>
          <w:tcPr>
            <w:tcW w:w="2050" w:type="dxa"/>
            <w:vAlign w:val="center"/>
          </w:tcPr>
          <w:p w14:paraId="3ACF0ACC">
            <w:pPr>
              <w:spacing w:line="400" w:lineRule="exact"/>
              <w:ind w:firstLine="0" w:firstLineChars="0"/>
              <w:jc w:val="center"/>
              <w:rPr>
                <w:rFonts w:ascii="仿宋_GB2312" w:hAnsi="Calibri" w:eastAsia="仿宋_GB2312" w:cs="Times New Roman"/>
                <w:b/>
                <w:bCs/>
                <w:sz w:val="22"/>
                <w:szCs w:val="24"/>
              </w:rPr>
            </w:pPr>
            <w:r>
              <w:rPr>
                <w:rFonts w:hint="eastAsia" w:ascii="仿宋_GB2312" w:hAnsi="Calibri" w:eastAsia="仿宋_GB2312" w:cs="Times New Roman"/>
                <w:b/>
                <w:bCs/>
                <w:sz w:val="22"/>
                <w:szCs w:val="24"/>
              </w:rPr>
              <w:t>建议及意见</w:t>
            </w:r>
          </w:p>
        </w:tc>
        <w:tc>
          <w:tcPr>
            <w:tcW w:w="6859" w:type="dxa"/>
            <w:gridSpan w:val="3"/>
          </w:tcPr>
          <w:p w14:paraId="1030E3D1">
            <w:pPr>
              <w:spacing w:line="400" w:lineRule="exact"/>
              <w:ind w:firstLine="0" w:firstLineChars="0"/>
              <w:rPr>
                <w:rFonts w:ascii="仿宋_GB2312" w:hAnsi="Calibri" w:eastAsia="仿宋_GB2312" w:cs="Times New Roman"/>
                <w:sz w:val="22"/>
                <w:szCs w:val="24"/>
              </w:rPr>
            </w:pPr>
          </w:p>
          <w:p w14:paraId="3973B971">
            <w:pPr>
              <w:spacing w:line="400" w:lineRule="exact"/>
              <w:ind w:firstLine="0" w:firstLineChars="0"/>
              <w:rPr>
                <w:rFonts w:ascii="仿宋_GB2312" w:hAnsi="Calibri" w:eastAsia="仿宋_GB2312" w:cs="Times New Roman"/>
                <w:sz w:val="22"/>
                <w:szCs w:val="24"/>
              </w:rPr>
            </w:pPr>
          </w:p>
        </w:tc>
      </w:tr>
      <w:tr w14:paraId="1517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909" w:type="dxa"/>
            <w:gridSpan w:val="4"/>
            <w:vAlign w:val="center"/>
          </w:tcPr>
          <w:p w14:paraId="6AE4295F">
            <w:pPr>
              <w:spacing w:line="300" w:lineRule="exact"/>
              <w:ind w:firstLine="482"/>
              <w:rPr>
                <w:rFonts w:ascii="仿宋_GB2312" w:eastAsia="仿宋_GB2312"/>
                <w:b/>
                <w:bCs/>
                <w:sz w:val="24"/>
                <w:szCs w:val="21"/>
              </w:rPr>
            </w:pPr>
            <w:r>
              <w:rPr>
                <w:rFonts w:hint="eastAsia" w:ascii="仿宋_GB2312" w:eastAsia="仿宋_GB2312"/>
                <w:b/>
                <w:bCs/>
                <w:sz w:val="24"/>
                <w:szCs w:val="21"/>
              </w:rPr>
              <w:t>备注：</w:t>
            </w:r>
          </w:p>
          <w:p w14:paraId="3D7850DC">
            <w:pPr>
              <w:spacing w:line="300" w:lineRule="exact"/>
              <w:ind w:firstLine="480"/>
              <w:rPr>
                <w:rFonts w:ascii="仿宋_GB2312" w:eastAsia="仿宋_GB2312"/>
                <w:sz w:val="24"/>
                <w:szCs w:val="21"/>
              </w:rPr>
            </w:pPr>
            <w:r>
              <w:rPr>
                <w:rFonts w:hint="eastAsia" w:ascii="仿宋_GB2312" w:eastAsia="仿宋_GB2312"/>
                <w:sz w:val="24"/>
                <w:szCs w:val="21"/>
              </w:rPr>
              <w:t>1、本表在巡查结束后，由巡查人员填写，纸质材料报送各系</w:t>
            </w:r>
            <w:r>
              <w:rPr>
                <w:rFonts w:hint="eastAsia" w:ascii="仿宋_GB2312" w:eastAsia="仿宋_GB2312"/>
                <w:sz w:val="24"/>
                <w:szCs w:val="21"/>
                <w:lang w:eastAsia="zh-CN"/>
              </w:rPr>
              <w:t>（</w:t>
            </w:r>
            <w:r>
              <w:rPr>
                <w:rFonts w:hint="eastAsia" w:ascii="仿宋_GB2312" w:eastAsia="仿宋_GB2312"/>
                <w:sz w:val="24"/>
                <w:szCs w:val="21"/>
                <w:lang w:val="en-US" w:eastAsia="zh-CN"/>
              </w:rPr>
              <w:t>院）</w:t>
            </w:r>
            <w:r>
              <w:rPr>
                <w:rFonts w:hint="eastAsia" w:ascii="仿宋_GB2312" w:eastAsia="仿宋_GB2312"/>
                <w:sz w:val="24"/>
                <w:szCs w:val="21"/>
              </w:rPr>
              <w:t>教务办存档。</w:t>
            </w:r>
          </w:p>
          <w:p w14:paraId="74FF54AB">
            <w:pPr>
              <w:spacing w:line="300" w:lineRule="exact"/>
              <w:ind w:firstLine="480"/>
              <w:rPr>
                <w:rFonts w:ascii="仿宋_GB2312" w:hAnsi="Calibri" w:eastAsia="仿宋_GB2312" w:cs="Times New Roman"/>
                <w:sz w:val="21"/>
              </w:rPr>
            </w:pPr>
            <w:r>
              <w:rPr>
                <w:rFonts w:hint="eastAsia" w:ascii="仿宋_GB2312" w:eastAsia="仿宋_GB2312"/>
                <w:sz w:val="24"/>
                <w:szCs w:val="21"/>
              </w:rPr>
              <w:t>2、</w:t>
            </w:r>
            <w:r>
              <w:rPr>
                <w:rFonts w:ascii="仿宋_GB2312" w:eastAsia="仿宋_GB2312"/>
                <w:sz w:val="24"/>
                <w:szCs w:val="21"/>
              </w:rPr>
              <w:t>如表格篇幅不够,可另附纸</w:t>
            </w:r>
            <w:r>
              <w:rPr>
                <w:rFonts w:hint="eastAsia" w:ascii="仿宋_GB2312" w:eastAsia="仿宋_GB2312"/>
                <w:sz w:val="24"/>
                <w:szCs w:val="21"/>
              </w:rPr>
              <w:t>。</w:t>
            </w:r>
          </w:p>
        </w:tc>
      </w:tr>
    </w:tbl>
    <w:p w14:paraId="6F62C91F">
      <w:pPr>
        <w:ind w:left="0" w:leftChars="0" w:firstLine="0" w:firstLineChars="0"/>
        <w:rPr>
          <w:rFonts w:hint="eastAsia"/>
          <w:b/>
          <w:bCs/>
          <w:color w:val="FF0000"/>
          <w:sz w:val="21"/>
          <w:szCs w:val="21"/>
          <w:lang w:val="en-US" w:eastAsia="zh-CN"/>
        </w:rPr>
        <w:sectPr>
          <w:pgSz w:w="11906" w:h="16838"/>
          <w:pgMar w:top="1440" w:right="1800" w:bottom="1440" w:left="1800" w:header="851" w:footer="992" w:gutter="0"/>
          <w:cols w:space="425" w:num="1"/>
          <w:docGrid w:type="lines" w:linePitch="312" w:charSpace="0"/>
        </w:sectPr>
      </w:pPr>
      <w:r>
        <w:rPr>
          <w:rFonts w:hint="eastAsia"/>
          <w:b/>
          <w:bCs/>
          <w:color w:val="FF0000"/>
          <w:sz w:val="21"/>
          <w:szCs w:val="21"/>
          <w:lang w:val="en-US" w:eastAsia="zh-CN"/>
        </w:rPr>
        <w:t>备注：指导老师每学期不少于2次实地探访，其他老师按实际填写（打印时删除本栏）</w:t>
      </w:r>
    </w:p>
    <w:p w14:paraId="3E86CCF3">
      <w:pPr>
        <w:ind w:left="0" w:leftChars="0" w:firstLine="0" w:firstLineChars="0"/>
        <w:rPr>
          <w:rFonts w:hint="eastAsia"/>
          <w:b/>
          <w:bCs/>
          <w:color w:val="FF0000"/>
          <w:sz w:val="21"/>
          <w:szCs w:val="21"/>
          <w:lang w:val="en-US" w:eastAsia="zh-CN"/>
        </w:rPr>
      </w:pPr>
    </w:p>
    <w:p w14:paraId="6E7521A0">
      <w:pPr>
        <w:widowControl/>
        <w:kinsoku w:val="0"/>
        <w:autoSpaceDE w:val="0"/>
        <w:autoSpaceDN w:val="0"/>
        <w:adjustRightInd w:val="0"/>
        <w:snapToGrid w:val="0"/>
        <w:spacing w:before="100" w:line="227" w:lineRule="auto"/>
        <w:ind w:left="49" w:firstLine="0" w:firstLineChars="0"/>
        <w:jc w:val="left"/>
        <w:textAlignment w:val="baseline"/>
        <w:rPr>
          <w:rFonts w:ascii="Calibri" w:hAnsi="Calibri" w:eastAsia="宋体" w:cs="Times New Roman"/>
          <w:sz w:val="21"/>
        </w:rPr>
      </w:pPr>
      <w:r>
        <w:rPr>
          <w:rFonts w:ascii="黑体" w:hAnsi="黑体" w:eastAsia="黑体" w:cs="黑体"/>
          <w:snapToGrid w:val="0"/>
          <w:color w:val="000000"/>
          <w:spacing w:val="-4"/>
          <w:kern w:val="0"/>
          <w:sz w:val="36"/>
          <w:szCs w:val="36"/>
          <w:lang w:eastAsia="en-US"/>
        </w:rPr>
        <w:t>附件</w:t>
      </w:r>
      <w:r>
        <w:rPr>
          <w:rFonts w:hint="eastAsia" w:ascii="黑体" w:hAnsi="黑体" w:eastAsia="黑体" w:cs="黑体"/>
          <w:snapToGrid w:val="0"/>
          <w:color w:val="000000"/>
          <w:spacing w:val="-4"/>
          <w:kern w:val="0"/>
          <w:sz w:val="36"/>
          <w:szCs w:val="36"/>
          <w:lang w:val="en-US" w:eastAsia="zh-CN"/>
        </w:rPr>
        <w:t>10</w:t>
      </w:r>
      <w:r>
        <w:rPr>
          <w:rFonts w:hint="eastAsia" w:ascii="黑体" w:hAnsi="黑体" w:eastAsia="黑体" w:cs="黑体"/>
          <w:snapToGrid w:val="0"/>
          <w:color w:val="000000"/>
          <w:spacing w:val="-4"/>
          <w:kern w:val="0"/>
          <w:sz w:val="36"/>
          <w:szCs w:val="36"/>
          <w:lang w:eastAsia="zh-CN"/>
        </w:rPr>
        <w:t>：</w:t>
      </w:r>
    </w:p>
    <w:tbl>
      <w:tblPr>
        <w:tblStyle w:val="4"/>
        <w:tblpPr w:leftFromText="180" w:rightFromText="180" w:vertAnchor="text" w:tblpXSpec="left" w:tblpY="1"/>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634"/>
        <w:gridCol w:w="635"/>
        <w:gridCol w:w="876"/>
        <w:gridCol w:w="1539"/>
        <w:gridCol w:w="1267"/>
        <w:gridCol w:w="876"/>
        <w:gridCol w:w="1357"/>
        <w:gridCol w:w="876"/>
        <w:gridCol w:w="1117"/>
        <w:gridCol w:w="1915"/>
        <w:gridCol w:w="1749"/>
        <w:gridCol w:w="635"/>
      </w:tblGrid>
      <w:tr w14:paraId="343DA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0" w:type="auto"/>
            <w:gridSpan w:val="13"/>
            <w:tcBorders>
              <w:top w:val="nil"/>
              <w:left w:val="nil"/>
              <w:bottom w:val="nil"/>
              <w:right w:val="nil"/>
            </w:tcBorders>
            <w:shd w:val="clear" w:color="auto" w:fill="auto"/>
            <w:noWrap/>
            <w:vAlign w:val="center"/>
          </w:tcPr>
          <w:p w14:paraId="06D0F63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湄洲湾职业技术学院       系     届学生岗位实习成绩汇总表</w:t>
            </w:r>
          </w:p>
        </w:tc>
      </w:tr>
      <w:tr w14:paraId="783F4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0" w:type="auto"/>
            <w:gridSpan w:val="13"/>
            <w:tcBorders>
              <w:top w:val="nil"/>
              <w:left w:val="nil"/>
              <w:bottom w:val="nil"/>
              <w:right w:val="nil"/>
            </w:tcBorders>
            <w:shd w:val="clear" w:color="auto" w:fill="auto"/>
            <w:noWrap/>
            <w:vAlign w:val="center"/>
          </w:tcPr>
          <w:p w14:paraId="4AB79D7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系部（盖章）：                  专业：              班级：</w:t>
            </w:r>
          </w:p>
        </w:tc>
      </w:tr>
      <w:tr w14:paraId="32B09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0761A3">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68DDE1">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BB50B">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姓名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D57B2">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起止时间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8044FB">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实习时间（天）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A11D2D">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实习岗位</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（实习内容）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344301">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实习单位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E2A25E">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实习单位指导老师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B0B246">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实习成绩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7ED3DC">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校内指导教师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7D4DAD">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毕业设计(论文)的课题名称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17AB3">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毕业设计（论文）成绩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D1CAC9">
            <w:pPr>
              <w:keepNext w:val="0"/>
              <w:keepLines w:val="0"/>
              <w:widowControl/>
              <w:suppressLineNumbers w:val="0"/>
              <w:ind w:left="0" w:leftChars="0" w:firstLine="0" w:firstLineChars="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5721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CF70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1</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D43F670">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22BD7CF">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59EE8C9">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24372F">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214E1E">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85CD98">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F532">
            <w:pPr>
              <w:jc w:val="center"/>
              <w:rPr>
                <w:rFonts w:hint="eastAsia" w:ascii="宋体" w:hAnsi="宋体" w:eastAsia="宋体" w:cs="宋体"/>
                <w:i w:val="0"/>
                <w:iCs w:val="0"/>
                <w:color w:val="000000"/>
                <w:sz w:val="28"/>
                <w:szCs w:val="2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863A90">
            <w:pPr>
              <w:jc w:val="center"/>
              <w:rPr>
                <w:rFonts w:hint="eastAsia" w:ascii="宋体" w:hAnsi="宋体" w:eastAsia="宋体" w:cs="宋体"/>
                <w:i w:val="0"/>
                <w:iCs w:val="0"/>
                <w:color w:val="000000"/>
                <w:sz w:val="22"/>
                <w:szCs w:val="22"/>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14:paraId="7F744BDB">
            <w:pPr>
              <w:jc w:val="center"/>
              <w:rPr>
                <w:rFonts w:hint="eastAsia" w:ascii="宋体" w:hAnsi="宋体" w:eastAsia="宋体" w:cs="宋体"/>
                <w:i w:val="0"/>
                <w:iCs w:val="0"/>
                <w:color w:val="000000"/>
                <w:sz w:val="22"/>
                <w:szCs w:val="22"/>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14:paraId="3B645A96">
            <w:pPr>
              <w:jc w:val="center"/>
              <w:rPr>
                <w:rFonts w:hint="eastAsia" w:ascii="宋体" w:hAnsi="宋体" w:eastAsia="宋体" w:cs="宋体"/>
                <w:i w:val="0"/>
                <w:iCs w:val="0"/>
                <w:color w:val="000000"/>
                <w:sz w:val="22"/>
                <w:szCs w:val="22"/>
                <w:u w:val="none"/>
              </w:rPr>
            </w:pPr>
          </w:p>
        </w:tc>
        <w:tc>
          <w:tcPr>
            <w:tcW w:w="0" w:type="auto"/>
            <w:tcBorders>
              <w:top w:val="nil"/>
              <w:left w:val="single" w:color="000000" w:sz="4" w:space="0"/>
              <w:bottom w:val="single" w:color="000000" w:sz="4" w:space="0"/>
              <w:right w:val="single" w:color="000000" w:sz="4" w:space="0"/>
            </w:tcBorders>
            <w:shd w:val="clear" w:color="auto" w:fill="auto"/>
            <w:vAlign w:val="center"/>
          </w:tcPr>
          <w:p w14:paraId="7643855F">
            <w:pPr>
              <w:jc w:val="center"/>
              <w:rPr>
                <w:rFonts w:hint="eastAsia" w:ascii="宋体" w:hAnsi="宋体" w:eastAsia="宋体" w:cs="宋体"/>
                <w:i w:val="0"/>
                <w:iCs w:val="0"/>
                <w:color w:val="000000"/>
                <w:sz w:val="22"/>
                <w:szCs w:val="22"/>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710604F2">
            <w:pPr>
              <w:jc w:val="center"/>
              <w:rPr>
                <w:rFonts w:hint="eastAsia" w:ascii="宋体" w:hAnsi="宋体" w:eastAsia="宋体" w:cs="宋体"/>
                <w:i w:val="0"/>
                <w:iCs w:val="0"/>
                <w:color w:val="000000"/>
                <w:sz w:val="22"/>
                <w:szCs w:val="22"/>
                <w:u w:val="none"/>
              </w:rPr>
            </w:pPr>
          </w:p>
        </w:tc>
      </w:tr>
      <w:tr w14:paraId="277C4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F75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2</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2AD237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D4007A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1C2C6E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D2ABFA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40BD6C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011173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14BD9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A80B1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nil"/>
              <w:left w:val="single" w:color="000000" w:sz="4" w:space="0"/>
              <w:bottom w:val="nil"/>
              <w:right w:val="single" w:color="000000" w:sz="4" w:space="0"/>
            </w:tcBorders>
            <w:shd w:val="clear" w:color="auto" w:fill="auto"/>
            <w:vAlign w:val="center"/>
          </w:tcPr>
          <w:p w14:paraId="13E88D8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nil"/>
              <w:left w:val="single" w:color="000000" w:sz="4" w:space="0"/>
              <w:bottom w:val="nil"/>
              <w:right w:val="single" w:color="000000" w:sz="4" w:space="0"/>
            </w:tcBorders>
            <w:shd w:val="clear" w:color="auto" w:fill="auto"/>
            <w:vAlign w:val="center"/>
          </w:tcPr>
          <w:p w14:paraId="1F72BCB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nil"/>
              <w:left w:val="single" w:color="000000" w:sz="4" w:space="0"/>
              <w:bottom w:val="nil"/>
              <w:right w:val="single" w:color="000000" w:sz="4" w:space="0"/>
            </w:tcBorders>
            <w:shd w:val="clear" w:color="auto" w:fill="auto"/>
            <w:vAlign w:val="center"/>
          </w:tcPr>
          <w:p w14:paraId="5A852BE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nil"/>
              <w:left w:val="single" w:color="000000" w:sz="4" w:space="0"/>
              <w:bottom w:val="nil"/>
              <w:right w:val="single" w:color="000000" w:sz="4" w:space="0"/>
            </w:tcBorders>
            <w:shd w:val="clear" w:color="auto" w:fill="auto"/>
            <w:noWrap/>
            <w:vAlign w:val="center"/>
          </w:tcPr>
          <w:p w14:paraId="371A17F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r w14:paraId="15C6B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A43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3</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4E8E2F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FE517E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8D30ED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F58C8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14E1AD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846BEE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5FC89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5F902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B1B07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FDE87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21246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12D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r w14:paraId="7C987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993A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4</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9F11E2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E8E4B6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65BA97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B2573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BB0ACE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3EB672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2E01C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15F4B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C79CF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12B43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87BA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79CF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r w14:paraId="42A85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BC6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5</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FB802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59450F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ABBB74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2FD2DF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CCB34E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A277F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B207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FEA40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CF695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C7FDE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A0C5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314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r w14:paraId="0BB23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D1F0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6</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E26933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CE39E7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A0907D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97932D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D8C4E1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16BF60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F1236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EDE43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E8F04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9F8EC2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7492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9354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r w14:paraId="29E7E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BC3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BA1005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BB0960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146F93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285469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6566A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209F98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D8B8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2A63E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167DD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4A9A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C3F23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A2D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r w14:paraId="15F1E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021E8">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BB521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4EB1FF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925622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2D637D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1A8636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F26104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A3076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7FB73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720D4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9D135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81F4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3CB1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8"/>
                <w:szCs w:val="28"/>
                <w:u w:val="none"/>
                <w:lang w:val="en-US" w:eastAsia="zh-CN" w:bidi="ar"/>
              </w:rPr>
            </w:pPr>
          </w:p>
        </w:tc>
      </w:tr>
    </w:tbl>
    <w:p w14:paraId="71078DD2">
      <w:pPr>
        <w:ind w:left="0" w:leftChars="0" w:firstLine="0" w:firstLineChars="0"/>
        <w:rPr>
          <w:rFonts w:hint="default"/>
          <w:b/>
          <w:bCs/>
          <w:color w:val="FF0000"/>
          <w:sz w:val="21"/>
          <w:szCs w:val="21"/>
          <w:lang w:val="en-US" w:eastAsia="zh-CN"/>
        </w:rPr>
        <w:sectPr>
          <w:pgSz w:w="16838" w:h="11906" w:orient="landscape"/>
          <w:pgMar w:top="1800" w:right="1440" w:bottom="1800" w:left="1440" w:header="851" w:footer="992" w:gutter="0"/>
          <w:cols w:space="425" w:num="1"/>
          <w:docGrid w:type="lines" w:linePitch="312" w:charSpace="0"/>
        </w:sectPr>
      </w:pPr>
    </w:p>
    <w:p w14:paraId="0DFCEC29">
      <w:pPr>
        <w:ind w:left="0" w:leftChars="0" w:firstLine="0" w:firstLineChars="0"/>
        <w:jc w:val="center"/>
        <w:rPr>
          <w:rFonts w:hint="eastAsia" w:asciiTheme="majorEastAsia" w:hAnsiTheme="majorEastAsia" w:eastAsiaTheme="majorEastAsia" w:cstheme="majorEastAsia"/>
          <w:b/>
          <w:bCs/>
          <w:color w:val="FF0000"/>
          <w:sz w:val="44"/>
          <w:szCs w:val="44"/>
          <w:lang w:val="en-US" w:eastAsia="zh-CN"/>
        </w:rPr>
      </w:pPr>
      <w:r>
        <w:rPr>
          <w:rFonts w:hint="eastAsia" w:asciiTheme="majorEastAsia" w:hAnsiTheme="majorEastAsia" w:eastAsiaTheme="majorEastAsia" w:cstheme="majorEastAsia"/>
          <w:b/>
          <w:bCs/>
          <w:i w:val="0"/>
          <w:iCs w:val="0"/>
          <w:color w:val="000000"/>
          <w:kern w:val="0"/>
          <w:sz w:val="44"/>
          <w:szCs w:val="44"/>
          <w:highlight w:val="none"/>
          <w:u w:val="none"/>
          <w:lang w:val="en-US" w:eastAsia="zh-CN" w:bidi="ar"/>
        </w:rPr>
        <w:t>XX专</w:t>
      </w:r>
      <w:bookmarkStart w:id="1" w:name="_GoBack"/>
      <w:bookmarkEnd w:id="1"/>
      <w:r>
        <w:rPr>
          <w:rFonts w:hint="eastAsia" w:asciiTheme="majorEastAsia" w:hAnsiTheme="majorEastAsia" w:eastAsiaTheme="majorEastAsia" w:cstheme="majorEastAsia"/>
          <w:b/>
          <w:bCs/>
          <w:i w:val="0"/>
          <w:iCs w:val="0"/>
          <w:color w:val="000000"/>
          <w:kern w:val="0"/>
          <w:sz w:val="44"/>
          <w:szCs w:val="44"/>
          <w:highlight w:val="none"/>
          <w:u w:val="none"/>
          <w:lang w:val="en-US" w:eastAsia="zh-CN" w:bidi="ar"/>
        </w:rPr>
        <w:t>业2025届毕业生实习工作总结</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楷体_GB2312">
    <w:panose1 w:val="02000000000000000000"/>
    <w:charset w:val="86"/>
    <w:family w:val="auto"/>
    <w:pitch w:val="default"/>
    <w:sig w:usb0="A00002BF" w:usb1="184F6CFA" w:usb2="00000012"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560"/>
      </w:pPr>
      <w:r>
        <w:separator/>
      </w:r>
    </w:p>
  </w:footnote>
  <w:footnote w:type="continuationSeparator" w:id="1">
    <w:p>
      <w:pPr>
        <w:spacing w:line="312"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4497E"/>
    <w:multiLevelType w:val="singleLevel"/>
    <w:tmpl w:val="25E4497E"/>
    <w:lvl w:ilvl="0" w:tentative="0">
      <w:start w:val="1"/>
      <w:numFmt w:val="chineseCounting"/>
      <w:pStyle w:val="2"/>
      <w:suff w:val="nothing"/>
      <w:lvlText w:val="%1、"/>
      <w:lvlJc w:val="left"/>
      <w:pPr>
        <w:ind w:left="0" w:firstLine="0"/>
      </w:pPr>
      <w:rPr>
        <w:rFonts w:hint="eastAsia" w:ascii="黑体" w:hAnsi="黑体" w:eastAsia="黑体" w:cs="黑体"/>
        <w:b/>
        <w:bCs/>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655223"/>
    <w:rsid w:val="03AD6986"/>
    <w:rsid w:val="1D690D82"/>
    <w:rsid w:val="379C16B4"/>
    <w:rsid w:val="3E8E35AF"/>
    <w:rsid w:val="425A0CD3"/>
    <w:rsid w:val="7265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12" w:lineRule="auto"/>
      <w:ind w:firstLine="420" w:firstLineChars="200"/>
      <w:jc w:val="both"/>
    </w:pPr>
    <w:rPr>
      <w:rFonts w:eastAsia="仿宋" w:asciiTheme="minorAscii" w:hAnsiTheme="minorAscii" w:cstheme="minorBidi"/>
      <w:kern w:val="2"/>
      <w:sz w:val="28"/>
      <w:szCs w:val="22"/>
      <w:lang w:val="en-US" w:eastAsia="zh-CN" w:bidi="ar-SA"/>
    </w:rPr>
  </w:style>
  <w:style w:type="paragraph" w:styleId="2">
    <w:name w:val="heading 1"/>
    <w:basedOn w:val="1"/>
    <w:next w:val="1"/>
    <w:qFormat/>
    <w:uiPriority w:val="0"/>
    <w:pPr>
      <w:keepNext/>
      <w:keepLines/>
      <w:numPr>
        <w:ilvl w:val="0"/>
        <w:numId w:val="1"/>
      </w:numPr>
      <w:tabs>
        <w:tab w:val="left" w:pos="0"/>
      </w:tabs>
      <w:spacing w:before="50" w:beforeLines="50" w:after="50" w:afterLines="50" w:line="312" w:lineRule="auto"/>
      <w:ind w:firstLineChars="0"/>
      <w:outlineLvl w:val="0"/>
    </w:pPr>
    <w:rPr>
      <w:rFonts w:ascii="黑体" w:hAnsi="黑体" w:eastAsia="黑体" w:cs="Times New Roman"/>
      <w:b/>
      <w:kern w:val="44"/>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1"/>
      <w:szCs w:val="31"/>
      <w:lang w:val="en-US" w:eastAsia="en-US" w:bidi="ar-SA"/>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1965</Words>
  <Characters>1992</Characters>
  <Lines>0</Lines>
  <Paragraphs>0</Paragraphs>
  <TotalTime>0</TotalTime>
  <ScaleCrop>false</ScaleCrop>
  <LinksUpToDate>false</LinksUpToDate>
  <CharactersWithSpaces>2298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2024-12-04T00:44:00Z</dcterms:created>
  <dc:creator>小太阳</dc:creator>
  <cp:lastModifiedBy>小太阳</cp:lastModifiedBy>
  <cp:lastPrinted>2024-12-04T02:32:00Z</cp:lastPrinted>
  <dcterms:modified xsi:type="dcterms:W3CDTF">2024-12-05T08:48:10Z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C6BBC1B35B82424586744FE486974969_11</vt:lpwstr>
  </property>
</Properties>
</file>